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A9A2A4D" wp14:paraId="3DBB50CB" wp14:textId="5B737716">
      <w:pPr>
        <w:spacing w:before="322" w:beforeAutospacing="off" w:after="322" w:afterAutospacing="off"/>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pPr>
      <w:r>
        <w:br/>
      </w:r>
      <w:r>
        <w:br/>
      </w:r>
      <w:r>
        <w:br/>
      </w:r>
      <w:r w:rsidRPr="4A9A2A4D" w:rsidR="52C7C08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President’s Report</w:t>
      </w:r>
    </w:p>
    <w:p xmlns:wp14="http://schemas.microsoft.com/office/word/2010/wordml" w:rsidP="4A9A2A4D" wp14:paraId="243A9103" wp14:textId="06CB17FC">
      <w:pPr>
        <w:pStyle w:val="Heading2"/>
        <w:spacing w:before="299" w:beforeAutospacing="off" w:after="299" w:afterAutospacing="off"/>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pPr>
      <w:r w:rsidRPr="4A9A2A4D" w:rsidR="52C7C08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(June–July 2026)</w:t>
      </w:r>
    </w:p>
    <w:p xmlns:wp14="http://schemas.microsoft.com/office/word/2010/wordml" w:rsidP="7595E922" wp14:paraId="3ED03728" wp14:textId="3DB4E8FA">
      <w:pPr>
        <w:pStyle w:val="Normal"/>
        <w:spacing w:before="240" w:beforeAutospacing="off" w:after="24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Over the past one and half month, I have led the work of CUPE Local 3906 by advancing member representation, strengthening </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labour</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relations, supporting grievance and workplace processes, engaging in key committee work, and improving the operational capacity of our Local.</w:t>
      </w:r>
      <w:r>
        <w:br/>
      </w:r>
      <w:r>
        <w:br/>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 </w:t>
      </w:r>
      <w:r w:rsidRPr="7595E922" w:rsidR="1987199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am working</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closely with our staff representatives, National Representative, lead stewards, </w:t>
      </w:r>
      <w:r w:rsidRPr="7595E922" w:rsidR="294AD68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treasurer, </w:t>
      </w:r>
      <w:r w:rsidRPr="7595E922" w:rsidR="5C67EE3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and entire</w:t>
      </w:r>
      <w:r w:rsidRPr="7595E922" w:rsidR="5C67EE3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Executive team on ongoing workplace matters, including preparation for </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labour</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-management discussions, grievance processes, health and safety matters, benefits discussions, equity initiatives and events, and supporting members through workplace concerns. I have also continued meeting with members both in person and online as concerns arise, ensuring members have access to support, guidance, and representation.</w:t>
      </w:r>
    </w:p>
    <w:p xmlns:wp14="http://schemas.microsoft.com/office/word/2010/wordml" w:rsidP="4A9A2A4D" wp14:paraId="1417D453" wp14:textId="1A24B5C8">
      <w:pPr>
        <w:spacing w:before="240" w:beforeAutospacing="off" w:after="24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4A9A2A4D" w:rsidR="52C7C0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 key focus during this period has been strengthening our steward structure. Steward orientations have begun, and I have been supporting both lead stewards in preparing for </w:t>
      </w:r>
      <w:r w:rsidRPr="4A9A2A4D" w:rsidR="37957CE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the Fall Term</w:t>
      </w:r>
      <w:r w:rsidRPr="4A9A2A4D" w:rsidR="52C7C0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 Unit 4 orientation is scheduled today, where I will </w:t>
      </w:r>
      <w:r w:rsidRPr="4A9A2A4D" w:rsidR="4CB634D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also </w:t>
      </w:r>
      <w:r w:rsidRPr="4A9A2A4D" w:rsidR="52C7C0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be present to support the onboarding process, answer members’ questions, and </w:t>
      </w:r>
      <w:r w:rsidRPr="4A9A2A4D" w:rsidR="52C7C0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assist</w:t>
      </w:r>
      <w:r w:rsidRPr="4A9A2A4D" w:rsidR="52C7C0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our new Unit 4 lead stewards as they begin their roles.</w:t>
      </w:r>
    </w:p>
    <w:p xmlns:wp14="http://schemas.microsoft.com/office/word/2010/wordml" w:rsidP="4A9A2A4D" wp14:paraId="72B7D920" wp14:textId="118DCF1F">
      <w:pPr>
        <w:spacing w:before="240" w:beforeAutospacing="off" w:after="24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4A9A2A4D" w:rsidR="52C7C0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The Local has continued engaging with members through Executive meetings, committee work, and preparation for membership meetings to ensure transparent communication and effective representation. We have also continued building relationships with community members and planning upcoming community and member engagement events to strengthen solidarity and connection beyond the workplace.</w:t>
      </w:r>
    </w:p>
    <w:p xmlns:wp14="http://schemas.microsoft.com/office/word/2010/wordml" w:rsidP="7595E922" wp14:paraId="5E43D222" wp14:textId="6DD87956">
      <w:pPr>
        <w:spacing w:before="240" w:beforeAutospacing="off" w:after="24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 </w:t>
      </w:r>
      <w:r w:rsidRPr="7595E922" w:rsidR="5B759A3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am also working</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on improving Local operations, including office organization and cleaning, </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establishing</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office hours, completing signatory responsibilities, and strengthening administrative processes to ensure the Local functions effectively and </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remains</w:t>
      </w:r>
      <w:r w:rsidRPr="7595E922" w:rsidR="14EE1C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accessible to members.</w:t>
      </w:r>
    </w:p>
    <w:p xmlns:wp14="http://schemas.microsoft.com/office/word/2010/wordml" w:rsidP="4A9A2A4D" wp14:paraId="067B1AF9" wp14:textId="4517B828">
      <w:pPr>
        <w:spacing w:before="322" w:beforeAutospacing="off" w:after="322" w:afterAutospacing="off"/>
      </w:pPr>
      <w:r w:rsidRPr="4A9A2A4D" w:rsidR="666ACD07">
        <w:rPr>
          <w:rFonts w:ascii="Calibri" w:hAnsi="Calibri" w:eastAsia="Calibri" w:cs="Calibri"/>
          <w:sz w:val="24"/>
          <w:szCs w:val="24"/>
        </w:rPr>
        <w:t>Kusum Bhatta</w:t>
      </w:r>
      <w:r>
        <w:br/>
      </w:r>
      <w:r w:rsidRPr="4A9A2A4D" w:rsidR="38B453DA">
        <w:rPr>
          <w:rFonts w:ascii="Calibri" w:hAnsi="Calibri" w:eastAsia="Calibri" w:cs="Calibri"/>
          <w:sz w:val="24"/>
          <w:szCs w:val="24"/>
        </w:rPr>
        <w:t>President</w:t>
      </w:r>
      <w:r>
        <w:br/>
      </w:r>
      <w:r w:rsidRPr="4A9A2A4D" w:rsidR="7C327E2D">
        <w:rPr>
          <w:rFonts w:ascii="Calibri" w:hAnsi="Calibri" w:eastAsia="Calibri" w:cs="Calibri"/>
          <w:sz w:val="24"/>
          <w:szCs w:val="24"/>
        </w:rPr>
        <w:t>CUPE3906</w:t>
      </w:r>
    </w:p>
    <w:p xmlns:wp14="http://schemas.microsoft.com/office/word/2010/wordml" w:rsidP="4A9A2A4D" wp14:paraId="182B8A2B" wp14:textId="696F7414">
      <w:pPr>
        <w:spacing w:before="240" w:beforeAutospacing="off" w:after="24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p>
    <w:p xmlns:wp14="http://schemas.microsoft.com/office/word/2010/wordml" w:rsidP="4A9A2A4D" wp14:paraId="2C078E63" wp14:textId="2D36507D">
      <w:pPr>
        <w:rPr>
          <w:rFonts w:ascii="Calibri" w:hAnsi="Calibri" w:eastAsia="Calibri" w:cs="Calibri"/>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1A8A1F"/>
    <w:rsid w:val="0ACDB496"/>
    <w:rsid w:val="0F7E5096"/>
    <w:rsid w:val="14EE1CB4"/>
    <w:rsid w:val="19871999"/>
    <w:rsid w:val="1B1A8A1F"/>
    <w:rsid w:val="26B4B79F"/>
    <w:rsid w:val="294AD68C"/>
    <w:rsid w:val="37957CEE"/>
    <w:rsid w:val="38B453DA"/>
    <w:rsid w:val="426E4B25"/>
    <w:rsid w:val="4A9A2A4D"/>
    <w:rsid w:val="4CB634DC"/>
    <w:rsid w:val="50D86379"/>
    <w:rsid w:val="52C7C08D"/>
    <w:rsid w:val="5B759A37"/>
    <w:rsid w:val="5C67EE36"/>
    <w:rsid w:val="63D3340E"/>
    <w:rsid w:val="666ACD07"/>
    <w:rsid w:val="70C4B71E"/>
    <w:rsid w:val="7595E922"/>
    <w:rsid w:val="7C327E2D"/>
    <w:rsid w:val="7C75E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71EE"/>
  <w15:chartTrackingRefBased/>
  <w15:docId w15:val="{8AA85105-43B8-41EF-BBDF-3ED0AB2F02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4A9A2A4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2026-07-14T13:59:12.7744044Z</dcterms:created>
  <dcterms:modified xsi:type="dcterms:W3CDTF">2026-07-14T14:27:11.7852201Z</dcterms:modified>
  <dc:creator>Kusum Bhatta</dc:creator>
  <lastModifiedBy>Kusum Bhatta</lastModifiedBy>
</coreProperties>
</file>