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BC574" w14:textId="77777777" w:rsidR="00017E86" w:rsidRPr="00017E86" w:rsidRDefault="00017E86" w:rsidP="00017E86">
      <w:pPr>
        <w:rPr>
          <w:rFonts w:asciiTheme="majorBidi" w:hAnsiTheme="majorBidi" w:cstheme="majorBidi"/>
          <w:b/>
          <w:bCs/>
        </w:rPr>
      </w:pPr>
      <w:r w:rsidRPr="00017E86">
        <w:rPr>
          <w:rFonts w:asciiTheme="majorBidi" w:hAnsiTheme="majorBidi" w:cstheme="majorBidi"/>
          <w:b/>
          <w:bCs/>
        </w:rPr>
        <w:t>Health and Safety Report</w:t>
      </w:r>
    </w:p>
    <w:p w14:paraId="6D57095C" w14:textId="2679F523" w:rsidR="00017E86" w:rsidRPr="00017E86" w:rsidRDefault="00017E86" w:rsidP="00017E86">
      <w:pPr>
        <w:rPr>
          <w:rFonts w:asciiTheme="majorBidi" w:hAnsiTheme="majorBidi" w:cstheme="majorBidi"/>
        </w:rPr>
      </w:pPr>
      <w:r w:rsidRPr="00017E86">
        <w:rPr>
          <w:rFonts w:asciiTheme="majorBidi" w:hAnsiTheme="majorBidi" w:cstheme="majorBidi"/>
          <w:b/>
          <w:bCs/>
        </w:rPr>
        <w:t>Prepared by:</w:t>
      </w:r>
      <w:r w:rsidRPr="00017E86">
        <w:rPr>
          <w:rFonts w:asciiTheme="majorBidi" w:hAnsiTheme="majorBidi" w:cstheme="majorBidi"/>
        </w:rPr>
        <w:t xml:space="preserve"> </w:t>
      </w:r>
      <w:r w:rsidRPr="00187F40">
        <w:rPr>
          <w:rFonts w:asciiTheme="majorBidi" w:hAnsiTheme="majorBidi" w:cstheme="majorBidi"/>
        </w:rPr>
        <w:t>Mahnaz Tajik</w:t>
      </w:r>
      <w:r w:rsidRPr="00017E86">
        <w:rPr>
          <w:rFonts w:asciiTheme="majorBidi" w:hAnsiTheme="majorBidi" w:cstheme="majorBidi"/>
        </w:rPr>
        <w:br/>
      </w:r>
      <w:r w:rsidRPr="00017E86">
        <w:rPr>
          <w:rFonts w:asciiTheme="majorBidi" w:hAnsiTheme="majorBidi" w:cstheme="majorBidi"/>
          <w:b/>
          <w:bCs/>
        </w:rPr>
        <w:t>Date:</w:t>
      </w:r>
      <w:r w:rsidRPr="00017E86">
        <w:rPr>
          <w:rFonts w:asciiTheme="majorBidi" w:hAnsiTheme="majorBidi" w:cstheme="majorBidi"/>
        </w:rPr>
        <w:t xml:space="preserve"> </w:t>
      </w:r>
      <w:r w:rsidRPr="00187F40">
        <w:rPr>
          <w:rFonts w:asciiTheme="majorBidi" w:hAnsiTheme="majorBidi" w:cstheme="majorBidi"/>
        </w:rPr>
        <w:t>Aug 26, 2025</w:t>
      </w:r>
      <w:r w:rsidRPr="00017E86">
        <w:rPr>
          <w:rFonts w:asciiTheme="majorBidi" w:hAnsiTheme="majorBidi" w:cstheme="majorBidi"/>
        </w:rPr>
        <w:br/>
      </w:r>
    </w:p>
    <w:p w14:paraId="3F0EEEA1" w14:textId="77777777" w:rsidR="00017E86" w:rsidRPr="00017E86" w:rsidRDefault="00017E86" w:rsidP="00017E86">
      <w:pPr>
        <w:rPr>
          <w:rFonts w:asciiTheme="majorBidi" w:hAnsiTheme="majorBidi" w:cstheme="majorBidi"/>
          <w:b/>
          <w:bCs/>
        </w:rPr>
      </w:pPr>
      <w:r w:rsidRPr="00017E86">
        <w:rPr>
          <w:rFonts w:asciiTheme="majorBidi" w:hAnsiTheme="majorBidi" w:cstheme="majorBidi"/>
          <w:b/>
          <w:bCs/>
        </w:rPr>
        <w:t>1. Introduction</w:t>
      </w:r>
    </w:p>
    <w:p w14:paraId="10608930" w14:textId="23BEAF83" w:rsidR="00017E86" w:rsidRPr="00017E86" w:rsidRDefault="00017E86" w:rsidP="00017E86">
      <w:pPr>
        <w:rPr>
          <w:rFonts w:asciiTheme="majorBidi" w:hAnsiTheme="majorBidi" w:cstheme="majorBidi"/>
        </w:rPr>
      </w:pPr>
      <w:r w:rsidRPr="00017E86">
        <w:rPr>
          <w:rFonts w:asciiTheme="majorBidi" w:hAnsiTheme="majorBidi" w:cstheme="majorBidi"/>
        </w:rPr>
        <w:t>This report provides an overview of recent health and safety activities, incident management, training</w:t>
      </w:r>
      <w:r w:rsidRPr="00187F40">
        <w:rPr>
          <w:rFonts w:asciiTheme="majorBidi" w:hAnsiTheme="majorBidi" w:cstheme="majorBidi"/>
        </w:rPr>
        <w:t xml:space="preserve">. </w:t>
      </w:r>
      <w:r w:rsidRPr="00017E86">
        <w:rPr>
          <w:rFonts w:asciiTheme="majorBidi" w:hAnsiTheme="majorBidi" w:cstheme="majorBidi"/>
        </w:rPr>
        <w:t>The purpose of this report is to document actions taken to improve safety awareness, ensure compliance with health and safety requirements, and strengthen prevention and response measures.</w:t>
      </w:r>
    </w:p>
    <w:p w14:paraId="627BBE24" w14:textId="77777777" w:rsidR="00017E86" w:rsidRPr="00017E86" w:rsidRDefault="00017E86" w:rsidP="00017E86">
      <w:pPr>
        <w:rPr>
          <w:rFonts w:asciiTheme="majorBidi" w:hAnsiTheme="majorBidi" w:cstheme="majorBidi"/>
          <w:b/>
          <w:bCs/>
        </w:rPr>
      </w:pPr>
      <w:r w:rsidRPr="00017E86">
        <w:rPr>
          <w:rFonts w:asciiTheme="majorBidi" w:hAnsiTheme="majorBidi" w:cstheme="majorBidi"/>
          <w:b/>
          <w:bCs/>
        </w:rPr>
        <w:t>2. Activities Undertaken</w:t>
      </w:r>
    </w:p>
    <w:p w14:paraId="403A64C3" w14:textId="77777777" w:rsidR="00017E86" w:rsidRPr="00017E86" w:rsidRDefault="00017E86" w:rsidP="00017E86">
      <w:pPr>
        <w:rPr>
          <w:rFonts w:asciiTheme="majorBidi" w:hAnsiTheme="majorBidi" w:cstheme="majorBidi"/>
          <w:b/>
          <w:bCs/>
        </w:rPr>
      </w:pPr>
      <w:r w:rsidRPr="00017E86">
        <w:rPr>
          <w:rFonts w:asciiTheme="majorBidi" w:hAnsiTheme="majorBidi" w:cstheme="majorBidi"/>
          <w:b/>
          <w:bCs/>
        </w:rPr>
        <w:t>2.1 Incident Report Guidelines</w:t>
      </w:r>
    </w:p>
    <w:p w14:paraId="1B386615" w14:textId="77777777" w:rsidR="00017E86" w:rsidRPr="00017E86" w:rsidRDefault="00017E86" w:rsidP="00017E86">
      <w:pPr>
        <w:numPr>
          <w:ilvl w:val="0"/>
          <w:numId w:val="1"/>
        </w:numPr>
        <w:rPr>
          <w:rFonts w:asciiTheme="majorBidi" w:hAnsiTheme="majorBidi" w:cstheme="majorBidi"/>
        </w:rPr>
      </w:pPr>
      <w:r w:rsidRPr="00017E86">
        <w:rPr>
          <w:rFonts w:asciiTheme="majorBidi" w:hAnsiTheme="majorBidi" w:cstheme="majorBidi"/>
        </w:rPr>
        <w:t>Drafted clear instructions for completing incident reports, detailing each section of the form and explaining what information should be included (e.g., description of incident, people involved, location, corrective actions, signatures).</w:t>
      </w:r>
    </w:p>
    <w:p w14:paraId="5DB0F3EA" w14:textId="602737ED" w:rsidR="00017E86" w:rsidRPr="00017E86" w:rsidRDefault="00017E86" w:rsidP="00017E86">
      <w:pPr>
        <w:numPr>
          <w:ilvl w:val="0"/>
          <w:numId w:val="1"/>
        </w:numPr>
        <w:rPr>
          <w:rFonts w:asciiTheme="majorBidi" w:hAnsiTheme="majorBidi" w:cstheme="majorBidi"/>
        </w:rPr>
      </w:pPr>
      <w:r w:rsidRPr="00017E86">
        <w:rPr>
          <w:rFonts w:asciiTheme="majorBidi" w:hAnsiTheme="majorBidi" w:cstheme="majorBidi"/>
        </w:rPr>
        <w:t xml:space="preserve">Designed a step-by-step guideline document to help students and </w:t>
      </w:r>
      <w:r w:rsidRPr="00187F40">
        <w:rPr>
          <w:rFonts w:asciiTheme="majorBidi" w:hAnsiTheme="majorBidi" w:cstheme="majorBidi"/>
        </w:rPr>
        <w:t>CUPE members</w:t>
      </w:r>
      <w:r w:rsidRPr="00017E86">
        <w:rPr>
          <w:rFonts w:asciiTheme="majorBidi" w:hAnsiTheme="majorBidi" w:cstheme="majorBidi"/>
        </w:rPr>
        <w:t xml:space="preserve"> report incidents.</w:t>
      </w:r>
    </w:p>
    <w:p w14:paraId="688A525D" w14:textId="77777777" w:rsidR="00017E86" w:rsidRPr="00017E86" w:rsidRDefault="00017E86" w:rsidP="00017E86">
      <w:pPr>
        <w:rPr>
          <w:rFonts w:asciiTheme="majorBidi" w:hAnsiTheme="majorBidi" w:cstheme="majorBidi"/>
          <w:b/>
          <w:bCs/>
        </w:rPr>
      </w:pPr>
      <w:r w:rsidRPr="00017E86">
        <w:rPr>
          <w:rFonts w:asciiTheme="majorBidi" w:hAnsiTheme="majorBidi" w:cstheme="majorBidi"/>
          <w:b/>
          <w:bCs/>
        </w:rPr>
        <w:t>2.2 Health and Safety Educational Materials</w:t>
      </w:r>
    </w:p>
    <w:p w14:paraId="1D86AB61" w14:textId="77777777" w:rsidR="00017E86" w:rsidRPr="00017E86" w:rsidRDefault="00017E86" w:rsidP="00017E86">
      <w:pPr>
        <w:numPr>
          <w:ilvl w:val="0"/>
          <w:numId w:val="2"/>
        </w:numPr>
        <w:rPr>
          <w:rFonts w:asciiTheme="majorBidi" w:hAnsiTheme="majorBidi" w:cstheme="majorBidi"/>
        </w:rPr>
      </w:pPr>
      <w:r w:rsidRPr="00017E86">
        <w:rPr>
          <w:rFonts w:asciiTheme="majorBidi" w:hAnsiTheme="majorBidi" w:cstheme="majorBidi"/>
        </w:rPr>
        <w:t>Prepared a pamphlet containing necessary health and safety information, including emergency contacts, reporting procedures, and lab safety rules.</w:t>
      </w:r>
    </w:p>
    <w:p w14:paraId="526969CD" w14:textId="77777777" w:rsidR="00017E86" w:rsidRPr="00017E86" w:rsidRDefault="00017E86" w:rsidP="00017E86">
      <w:pPr>
        <w:numPr>
          <w:ilvl w:val="0"/>
          <w:numId w:val="2"/>
        </w:numPr>
        <w:rPr>
          <w:rFonts w:asciiTheme="majorBidi" w:hAnsiTheme="majorBidi" w:cstheme="majorBidi"/>
        </w:rPr>
      </w:pPr>
      <w:r w:rsidRPr="00017E86">
        <w:rPr>
          <w:rFonts w:asciiTheme="majorBidi" w:hAnsiTheme="majorBidi" w:cstheme="majorBidi"/>
        </w:rPr>
        <w:t>Designed a poster summarizing key safety practices for display in high-traffic areas.</w:t>
      </w:r>
    </w:p>
    <w:p w14:paraId="310CB4D7" w14:textId="77777777" w:rsidR="00017E86" w:rsidRPr="00017E86" w:rsidRDefault="00017E86" w:rsidP="00017E86">
      <w:pPr>
        <w:rPr>
          <w:rFonts w:asciiTheme="majorBidi" w:hAnsiTheme="majorBidi" w:cstheme="majorBidi"/>
          <w:b/>
          <w:bCs/>
        </w:rPr>
      </w:pPr>
      <w:r w:rsidRPr="00017E86">
        <w:rPr>
          <w:rFonts w:asciiTheme="majorBidi" w:hAnsiTheme="majorBidi" w:cstheme="majorBidi"/>
          <w:b/>
          <w:bCs/>
        </w:rPr>
        <w:t>2.3 Training and Workshops</w:t>
      </w:r>
    </w:p>
    <w:p w14:paraId="4F826E00" w14:textId="56542113" w:rsidR="00017E86" w:rsidRPr="00017E86" w:rsidRDefault="00017E86" w:rsidP="00017E86">
      <w:pPr>
        <w:numPr>
          <w:ilvl w:val="0"/>
          <w:numId w:val="3"/>
        </w:numPr>
        <w:rPr>
          <w:rFonts w:asciiTheme="majorBidi" w:hAnsiTheme="majorBidi" w:cstheme="majorBidi"/>
        </w:rPr>
      </w:pPr>
      <w:r w:rsidRPr="00017E86">
        <w:rPr>
          <w:rFonts w:asciiTheme="majorBidi" w:hAnsiTheme="majorBidi" w:cstheme="majorBidi"/>
        </w:rPr>
        <w:t xml:space="preserve">Attended a </w:t>
      </w:r>
      <w:r w:rsidRPr="00017E86">
        <w:rPr>
          <w:rFonts w:asciiTheme="majorBidi" w:hAnsiTheme="majorBidi" w:cstheme="majorBidi"/>
          <w:b/>
          <w:bCs/>
        </w:rPr>
        <w:t xml:space="preserve">Health and Safety </w:t>
      </w:r>
      <w:r w:rsidRPr="00187F40">
        <w:rPr>
          <w:rFonts w:asciiTheme="majorBidi" w:hAnsiTheme="majorBidi" w:cstheme="majorBidi"/>
          <w:b/>
          <w:bCs/>
        </w:rPr>
        <w:t>and Fist Aid and CPR</w:t>
      </w:r>
      <w:r w:rsidRPr="00017E86">
        <w:rPr>
          <w:rFonts w:asciiTheme="majorBidi" w:hAnsiTheme="majorBidi" w:cstheme="majorBidi"/>
        </w:rPr>
        <w:t xml:space="preserve"> </w:t>
      </w:r>
      <w:r w:rsidRPr="00017E86">
        <w:rPr>
          <w:rFonts w:asciiTheme="majorBidi" w:hAnsiTheme="majorBidi" w:cstheme="majorBidi"/>
          <w:b/>
          <w:bCs/>
        </w:rPr>
        <w:t>Workshop</w:t>
      </w:r>
      <w:r w:rsidRPr="00187F40">
        <w:rPr>
          <w:rFonts w:asciiTheme="majorBidi" w:hAnsiTheme="majorBidi" w:cstheme="majorBidi"/>
        </w:rPr>
        <w:t xml:space="preserve"> </w:t>
      </w:r>
      <w:r w:rsidRPr="00017E86">
        <w:rPr>
          <w:rFonts w:asciiTheme="majorBidi" w:hAnsiTheme="majorBidi" w:cstheme="majorBidi"/>
        </w:rPr>
        <w:t xml:space="preserve">organized by the Medical Sciences department </w:t>
      </w:r>
      <w:r w:rsidRPr="00187F40">
        <w:rPr>
          <w:rFonts w:asciiTheme="majorBidi" w:hAnsiTheme="majorBidi" w:cstheme="majorBidi"/>
        </w:rPr>
        <w:t xml:space="preserve">and GSA respectively </w:t>
      </w:r>
      <w:r w:rsidRPr="00017E86">
        <w:rPr>
          <w:rFonts w:asciiTheme="majorBidi" w:hAnsiTheme="majorBidi" w:cstheme="majorBidi"/>
        </w:rPr>
        <w:t>to stay up to date on best practices and legislative requirements.</w:t>
      </w:r>
    </w:p>
    <w:p w14:paraId="59C2E44B" w14:textId="77777777" w:rsidR="00017E86" w:rsidRPr="00017E86" w:rsidRDefault="00017E86" w:rsidP="00017E86">
      <w:pPr>
        <w:numPr>
          <w:ilvl w:val="0"/>
          <w:numId w:val="3"/>
        </w:numPr>
        <w:rPr>
          <w:rFonts w:asciiTheme="majorBidi" w:hAnsiTheme="majorBidi" w:cstheme="majorBidi"/>
        </w:rPr>
      </w:pPr>
      <w:r w:rsidRPr="00017E86">
        <w:rPr>
          <w:rFonts w:asciiTheme="majorBidi" w:hAnsiTheme="majorBidi" w:cstheme="majorBidi"/>
        </w:rPr>
        <w:t>Began preparation for Joint Health and Safety Committee (JHSC) Certification Part 1 to enhance knowledge of workplace hazard identification, risk assessment, and corrective actions.</w:t>
      </w:r>
    </w:p>
    <w:p w14:paraId="24BCF979" w14:textId="77777777" w:rsidR="00017E86" w:rsidRPr="00017E86" w:rsidRDefault="00017E86" w:rsidP="00017E86">
      <w:pPr>
        <w:rPr>
          <w:rFonts w:asciiTheme="majorBidi" w:hAnsiTheme="majorBidi" w:cstheme="majorBidi"/>
          <w:b/>
          <w:bCs/>
        </w:rPr>
      </w:pPr>
      <w:r w:rsidRPr="00017E86">
        <w:rPr>
          <w:rFonts w:asciiTheme="majorBidi" w:hAnsiTheme="majorBidi" w:cstheme="majorBidi"/>
          <w:b/>
          <w:bCs/>
        </w:rPr>
        <w:t>2.4 Orientation Planning</w:t>
      </w:r>
    </w:p>
    <w:p w14:paraId="00BB63D6" w14:textId="1DD4840E" w:rsidR="00017E86" w:rsidRPr="00017E86" w:rsidRDefault="00017E86" w:rsidP="00017E86">
      <w:pPr>
        <w:numPr>
          <w:ilvl w:val="0"/>
          <w:numId w:val="4"/>
        </w:numPr>
        <w:rPr>
          <w:rFonts w:asciiTheme="majorBidi" w:hAnsiTheme="majorBidi" w:cstheme="majorBidi"/>
        </w:rPr>
      </w:pPr>
      <w:r w:rsidRPr="00187F40">
        <w:rPr>
          <w:rFonts w:asciiTheme="majorBidi" w:hAnsiTheme="majorBidi" w:cstheme="majorBidi"/>
        </w:rPr>
        <w:t>Help with d</w:t>
      </w:r>
      <w:r w:rsidRPr="00017E86">
        <w:rPr>
          <w:rFonts w:asciiTheme="majorBidi" w:hAnsiTheme="majorBidi" w:cstheme="majorBidi"/>
        </w:rPr>
        <w:t>evelop</w:t>
      </w:r>
      <w:r w:rsidRPr="00187F40">
        <w:rPr>
          <w:rFonts w:asciiTheme="majorBidi" w:hAnsiTheme="majorBidi" w:cstheme="majorBidi"/>
        </w:rPr>
        <w:t>ing</w:t>
      </w:r>
      <w:r w:rsidRPr="00017E86">
        <w:rPr>
          <w:rFonts w:asciiTheme="majorBidi" w:hAnsiTheme="majorBidi" w:cstheme="majorBidi"/>
        </w:rPr>
        <w:t xml:space="preserve"> Orientation Plan for incoming students and staff.</w:t>
      </w:r>
    </w:p>
    <w:p w14:paraId="2FF1CA28" w14:textId="77777777" w:rsidR="00017E86" w:rsidRPr="00017E86" w:rsidRDefault="00017E86" w:rsidP="00017E86">
      <w:pPr>
        <w:numPr>
          <w:ilvl w:val="0"/>
          <w:numId w:val="4"/>
        </w:numPr>
        <w:rPr>
          <w:rFonts w:asciiTheme="majorBidi" w:hAnsiTheme="majorBidi" w:cstheme="majorBidi"/>
        </w:rPr>
      </w:pPr>
      <w:r w:rsidRPr="00017E86">
        <w:rPr>
          <w:rFonts w:asciiTheme="majorBidi" w:hAnsiTheme="majorBidi" w:cstheme="majorBidi"/>
        </w:rPr>
        <w:t>Collaborated with Zeinab to coordinate logistics and content delivery.</w:t>
      </w:r>
    </w:p>
    <w:p w14:paraId="69E529F6" w14:textId="77777777" w:rsidR="00017E86" w:rsidRPr="00017E86" w:rsidRDefault="00017E86" w:rsidP="00017E86">
      <w:pPr>
        <w:numPr>
          <w:ilvl w:val="0"/>
          <w:numId w:val="4"/>
        </w:numPr>
        <w:rPr>
          <w:rFonts w:asciiTheme="majorBidi" w:hAnsiTheme="majorBidi" w:cstheme="majorBidi"/>
        </w:rPr>
      </w:pPr>
      <w:r w:rsidRPr="00017E86">
        <w:rPr>
          <w:rFonts w:asciiTheme="majorBidi" w:hAnsiTheme="majorBidi" w:cstheme="majorBidi"/>
        </w:rPr>
        <w:t>Included key components such as hazard awareness, incident reporting, and emergency evacuation procedures.</w:t>
      </w:r>
    </w:p>
    <w:p w14:paraId="1787A803" w14:textId="77777777" w:rsidR="00017E86" w:rsidRPr="00017E86" w:rsidRDefault="00017E86" w:rsidP="00017E86">
      <w:pPr>
        <w:rPr>
          <w:rFonts w:asciiTheme="majorBidi" w:hAnsiTheme="majorBidi" w:cstheme="majorBidi"/>
          <w:b/>
          <w:bCs/>
        </w:rPr>
      </w:pPr>
      <w:r w:rsidRPr="00017E86">
        <w:rPr>
          <w:rFonts w:asciiTheme="majorBidi" w:hAnsiTheme="majorBidi" w:cstheme="majorBidi"/>
          <w:b/>
          <w:bCs/>
        </w:rPr>
        <w:lastRenderedPageBreak/>
        <w:t>2.5 Incident Report Management</w:t>
      </w:r>
    </w:p>
    <w:p w14:paraId="4A452A98" w14:textId="0DC74D79" w:rsidR="00017E86" w:rsidRPr="00017E86" w:rsidRDefault="00017E86" w:rsidP="00017E86">
      <w:pPr>
        <w:numPr>
          <w:ilvl w:val="0"/>
          <w:numId w:val="5"/>
        </w:numPr>
        <w:rPr>
          <w:rFonts w:asciiTheme="majorBidi" w:hAnsiTheme="majorBidi" w:cstheme="majorBidi"/>
        </w:rPr>
      </w:pPr>
      <w:r w:rsidRPr="00017E86">
        <w:rPr>
          <w:rFonts w:asciiTheme="majorBidi" w:hAnsiTheme="majorBidi" w:cstheme="majorBidi"/>
        </w:rPr>
        <w:t>Collected recent incident reports submitted within the department</w:t>
      </w:r>
      <w:r w:rsidR="00187F40" w:rsidRPr="00187F40">
        <w:rPr>
          <w:rFonts w:asciiTheme="majorBidi" w:hAnsiTheme="majorBidi" w:cstheme="majorBidi"/>
        </w:rPr>
        <w:t xml:space="preserve"> and students individually</w:t>
      </w:r>
      <w:r w:rsidRPr="00017E86">
        <w:rPr>
          <w:rFonts w:asciiTheme="majorBidi" w:hAnsiTheme="majorBidi" w:cstheme="majorBidi"/>
        </w:rPr>
        <w:t>.</w:t>
      </w:r>
    </w:p>
    <w:p w14:paraId="5A7FE933" w14:textId="77777777" w:rsidR="00017E86" w:rsidRPr="00017E86" w:rsidRDefault="00017E86" w:rsidP="00017E86">
      <w:pPr>
        <w:numPr>
          <w:ilvl w:val="0"/>
          <w:numId w:val="5"/>
        </w:numPr>
        <w:rPr>
          <w:rFonts w:asciiTheme="majorBidi" w:hAnsiTheme="majorBidi" w:cstheme="majorBidi"/>
        </w:rPr>
      </w:pPr>
      <w:r w:rsidRPr="00017E86">
        <w:rPr>
          <w:rFonts w:asciiTheme="majorBidi" w:hAnsiTheme="majorBidi" w:cstheme="majorBidi"/>
        </w:rPr>
        <w:t>Organized the reports in a central repository to ensure accessibility and confidentiality.</w:t>
      </w:r>
    </w:p>
    <w:p w14:paraId="549ED1AF" w14:textId="2DA740F7" w:rsidR="00017E86" w:rsidRPr="00017E86" w:rsidRDefault="00017E86" w:rsidP="00187F40">
      <w:pPr>
        <w:numPr>
          <w:ilvl w:val="0"/>
          <w:numId w:val="5"/>
        </w:numPr>
        <w:rPr>
          <w:rFonts w:asciiTheme="majorBidi" w:hAnsiTheme="majorBidi" w:cstheme="majorBidi"/>
        </w:rPr>
      </w:pPr>
      <w:r w:rsidRPr="00017E86">
        <w:rPr>
          <w:rFonts w:asciiTheme="majorBidi" w:hAnsiTheme="majorBidi" w:cstheme="majorBidi"/>
        </w:rPr>
        <w:t xml:space="preserve">Followed up with responsible </w:t>
      </w:r>
      <w:r w:rsidR="00187F40" w:rsidRPr="00187F40">
        <w:rPr>
          <w:rFonts w:asciiTheme="majorBidi" w:hAnsiTheme="majorBidi" w:cstheme="majorBidi"/>
        </w:rPr>
        <w:t>people</w:t>
      </w:r>
      <w:r w:rsidRPr="00017E86">
        <w:rPr>
          <w:rFonts w:asciiTheme="majorBidi" w:hAnsiTheme="majorBidi" w:cstheme="majorBidi"/>
        </w:rPr>
        <w:t xml:space="preserve"> to confirm corrective actions were implemented.</w:t>
      </w:r>
    </w:p>
    <w:p w14:paraId="6BDF1398" w14:textId="77777777" w:rsidR="00017E86" w:rsidRPr="00017E86" w:rsidRDefault="00017E86" w:rsidP="00017E86">
      <w:pPr>
        <w:rPr>
          <w:rFonts w:asciiTheme="majorBidi" w:hAnsiTheme="majorBidi" w:cstheme="majorBidi"/>
          <w:b/>
          <w:bCs/>
        </w:rPr>
      </w:pPr>
      <w:r w:rsidRPr="00017E86">
        <w:rPr>
          <w:rFonts w:asciiTheme="majorBidi" w:hAnsiTheme="majorBidi" w:cstheme="majorBidi"/>
          <w:b/>
          <w:bCs/>
        </w:rPr>
        <w:t>3. Key Achievements</w:t>
      </w:r>
    </w:p>
    <w:p w14:paraId="67FF9312" w14:textId="77777777" w:rsidR="00017E86" w:rsidRPr="00017E86" w:rsidRDefault="00017E86" w:rsidP="00017E86">
      <w:pPr>
        <w:numPr>
          <w:ilvl w:val="0"/>
          <w:numId w:val="6"/>
        </w:numPr>
        <w:rPr>
          <w:rFonts w:asciiTheme="majorBidi" w:hAnsiTheme="majorBidi" w:cstheme="majorBidi"/>
        </w:rPr>
      </w:pPr>
      <w:r w:rsidRPr="00017E86">
        <w:rPr>
          <w:rFonts w:asciiTheme="majorBidi" w:hAnsiTheme="majorBidi" w:cstheme="majorBidi"/>
        </w:rPr>
        <w:t>Standardized the incident reporting process through clear documentation.</w:t>
      </w:r>
    </w:p>
    <w:p w14:paraId="52BA0642" w14:textId="77777777" w:rsidR="00017E86" w:rsidRPr="00017E86" w:rsidRDefault="00017E86" w:rsidP="00017E86">
      <w:pPr>
        <w:numPr>
          <w:ilvl w:val="0"/>
          <w:numId w:val="6"/>
        </w:numPr>
        <w:rPr>
          <w:rFonts w:asciiTheme="majorBidi" w:hAnsiTheme="majorBidi" w:cstheme="majorBidi"/>
        </w:rPr>
      </w:pPr>
      <w:r w:rsidRPr="00017E86">
        <w:rPr>
          <w:rFonts w:asciiTheme="majorBidi" w:hAnsiTheme="majorBidi" w:cstheme="majorBidi"/>
        </w:rPr>
        <w:t>Improved visibility and awareness with new pamphlets and posters.</w:t>
      </w:r>
    </w:p>
    <w:p w14:paraId="458F0152" w14:textId="1DF47B43" w:rsidR="00017E86" w:rsidRPr="00017E86" w:rsidRDefault="00187F40" w:rsidP="00017E86">
      <w:pPr>
        <w:numPr>
          <w:ilvl w:val="0"/>
          <w:numId w:val="6"/>
        </w:numPr>
        <w:rPr>
          <w:rFonts w:asciiTheme="majorBidi" w:hAnsiTheme="majorBidi" w:cstheme="majorBidi"/>
        </w:rPr>
      </w:pPr>
      <w:r w:rsidRPr="00187F40">
        <w:rPr>
          <w:rFonts w:asciiTheme="majorBidi" w:hAnsiTheme="majorBidi" w:cstheme="majorBidi"/>
        </w:rPr>
        <w:t>Help with</w:t>
      </w:r>
      <w:r w:rsidR="00017E86" w:rsidRPr="00017E86">
        <w:rPr>
          <w:rFonts w:asciiTheme="majorBidi" w:hAnsiTheme="majorBidi" w:cstheme="majorBidi"/>
        </w:rPr>
        <w:t xml:space="preserve"> the orientation program </w:t>
      </w:r>
      <w:r w:rsidRPr="00187F40">
        <w:rPr>
          <w:rFonts w:asciiTheme="majorBidi" w:hAnsiTheme="majorBidi" w:cstheme="majorBidi"/>
        </w:rPr>
        <w:t>and collaboration with Zeinab.</w:t>
      </w:r>
    </w:p>
    <w:p w14:paraId="1A327D7C" w14:textId="77777777" w:rsidR="00017E86" w:rsidRPr="00017E86" w:rsidRDefault="00017E86" w:rsidP="00017E86">
      <w:pPr>
        <w:numPr>
          <w:ilvl w:val="0"/>
          <w:numId w:val="6"/>
        </w:numPr>
        <w:rPr>
          <w:rFonts w:asciiTheme="majorBidi" w:hAnsiTheme="majorBidi" w:cstheme="majorBidi"/>
        </w:rPr>
      </w:pPr>
      <w:r w:rsidRPr="00017E86">
        <w:rPr>
          <w:rFonts w:asciiTheme="majorBidi" w:hAnsiTheme="majorBidi" w:cstheme="majorBidi"/>
        </w:rPr>
        <w:t>Built personal capacity and expertise through training and JHSC certification preparation.</w:t>
      </w:r>
    </w:p>
    <w:p w14:paraId="360408E1" w14:textId="57679EB2" w:rsidR="00017E86" w:rsidRPr="00017E86" w:rsidRDefault="00017E86" w:rsidP="00187F40">
      <w:pPr>
        <w:numPr>
          <w:ilvl w:val="0"/>
          <w:numId w:val="6"/>
        </w:numPr>
        <w:rPr>
          <w:rFonts w:asciiTheme="majorBidi" w:hAnsiTheme="majorBidi" w:cstheme="majorBidi"/>
        </w:rPr>
      </w:pPr>
      <w:r w:rsidRPr="00017E86">
        <w:rPr>
          <w:rFonts w:asciiTheme="majorBidi" w:hAnsiTheme="majorBidi" w:cstheme="majorBidi"/>
        </w:rPr>
        <w:t>Ensured accountability and follow-up on incidents to prevent recurrence.</w:t>
      </w:r>
    </w:p>
    <w:p w14:paraId="53D55E3A" w14:textId="77777777" w:rsidR="00017E86" w:rsidRPr="00017E86" w:rsidRDefault="00017E86" w:rsidP="00017E86">
      <w:pPr>
        <w:rPr>
          <w:rFonts w:asciiTheme="majorBidi" w:hAnsiTheme="majorBidi" w:cstheme="majorBidi"/>
          <w:b/>
          <w:bCs/>
        </w:rPr>
      </w:pPr>
      <w:r w:rsidRPr="00017E86">
        <w:rPr>
          <w:rFonts w:asciiTheme="majorBidi" w:hAnsiTheme="majorBidi" w:cstheme="majorBidi"/>
          <w:b/>
          <w:bCs/>
        </w:rPr>
        <w:t>4. Next Steps</w:t>
      </w:r>
    </w:p>
    <w:p w14:paraId="3B8CC3A4" w14:textId="77777777" w:rsidR="00017E86" w:rsidRPr="00017E86" w:rsidRDefault="00017E86" w:rsidP="00017E86">
      <w:pPr>
        <w:numPr>
          <w:ilvl w:val="0"/>
          <w:numId w:val="7"/>
        </w:numPr>
        <w:rPr>
          <w:rFonts w:asciiTheme="majorBidi" w:hAnsiTheme="majorBidi" w:cstheme="majorBidi"/>
        </w:rPr>
      </w:pPr>
      <w:r w:rsidRPr="00017E86">
        <w:rPr>
          <w:rFonts w:asciiTheme="majorBidi" w:hAnsiTheme="majorBidi" w:cstheme="majorBidi"/>
        </w:rPr>
        <w:t>Finalize and distribute the Incident Report Guideline to all students and staff.</w:t>
      </w:r>
    </w:p>
    <w:p w14:paraId="223A4BFD" w14:textId="77777777" w:rsidR="00017E86" w:rsidRPr="00017E86" w:rsidRDefault="00017E86" w:rsidP="00017E86">
      <w:pPr>
        <w:numPr>
          <w:ilvl w:val="0"/>
          <w:numId w:val="7"/>
        </w:numPr>
        <w:rPr>
          <w:rFonts w:asciiTheme="majorBidi" w:hAnsiTheme="majorBidi" w:cstheme="majorBidi"/>
        </w:rPr>
      </w:pPr>
      <w:r w:rsidRPr="00017E86">
        <w:rPr>
          <w:rFonts w:asciiTheme="majorBidi" w:hAnsiTheme="majorBidi" w:cstheme="majorBidi"/>
        </w:rPr>
        <w:t>Print and display posters and pamphlets in labs, classrooms, and offices.</w:t>
      </w:r>
    </w:p>
    <w:p w14:paraId="3181E17B" w14:textId="77777777" w:rsidR="00017E86" w:rsidRPr="00017E86" w:rsidRDefault="00017E86" w:rsidP="00017E86">
      <w:pPr>
        <w:numPr>
          <w:ilvl w:val="0"/>
          <w:numId w:val="7"/>
        </w:numPr>
        <w:rPr>
          <w:rFonts w:asciiTheme="majorBidi" w:hAnsiTheme="majorBidi" w:cstheme="majorBidi"/>
        </w:rPr>
      </w:pPr>
      <w:r w:rsidRPr="00017E86">
        <w:rPr>
          <w:rFonts w:asciiTheme="majorBidi" w:hAnsiTheme="majorBidi" w:cstheme="majorBidi"/>
        </w:rPr>
        <w:t>Deliver the Health and Safety orientation session during the upcoming academic intake.</w:t>
      </w:r>
    </w:p>
    <w:p w14:paraId="5EB40AD7" w14:textId="77777777" w:rsidR="00017E86" w:rsidRPr="00017E86" w:rsidRDefault="00017E86" w:rsidP="00017E86">
      <w:pPr>
        <w:numPr>
          <w:ilvl w:val="0"/>
          <w:numId w:val="7"/>
        </w:numPr>
        <w:rPr>
          <w:rFonts w:asciiTheme="majorBidi" w:hAnsiTheme="majorBidi" w:cstheme="majorBidi"/>
        </w:rPr>
      </w:pPr>
      <w:r w:rsidRPr="00017E86">
        <w:rPr>
          <w:rFonts w:asciiTheme="majorBidi" w:hAnsiTheme="majorBidi" w:cstheme="majorBidi"/>
        </w:rPr>
        <w:t>Complete JHSC Certification Part 1 and apply the knowledge to committee work.</w:t>
      </w:r>
    </w:p>
    <w:p w14:paraId="3C10CE2C" w14:textId="77777777" w:rsidR="00017E86" w:rsidRPr="00017E86" w:rsidRDefault="00017E86" w:rsidP="00017E86">
      <w:pPr>
        <w:numPr>
          <w:ilvl w:val="0"/>
          <w:numId w:val="7"/>
        </w:numPr>
        <w:rPr>
          <w:rFonts w:asciiTheme="majorBidi" w:hAnsiTheme="majorBidi" w:cstheme="majorBidi"/>
        </w:rPr>
      </w:pPr>
      <w:r w:rsidRPr="00017E86">
        <w:rPr>
          <w:rFonts w:asciiTheme="majorBidi" w:hAnsiTheme="majorBidi" w:cstheme="majorBidi"/>
        </w:rPr>
        <w:t xml:space="preserve">Continue to monitor, collect, and review incident reports </w:t>
      </w:r>
      <w:proofErr w:type="gramStart"/>
      <w:r w:rsidRPr="00017E86">
        <w:rPr>
          <w:rFonts w:asciiTheme="majorBidi" w:hAnsiTheme="majorBidi" w:cstheme="majorBidi"/>
        </w:rPr>
        <w:t>on a monthly basis</w:t>
      </w:r>
      <w:proofErr w:type="gramEnd"/>
      <w:r w:rsidRPr="00017E86">
        <w:rPr>
          <w:rFonts w:asciiTheme="majorBidi" w:hAnsiTheme="majorBidi" w:cstheme="majorBidi"/>
        </w:rPr>
        <w:t>.</w:t>
      </w:r>
    </w:p>
    <w:p w14:paraId="139E459E" w14:textId="0AB0B54E" w:rsidR="00017E86" w:rsidRPr="00017E86" w:rsidRDefault="00017E86" w:rsidP="00187F40">
      <w:pPr>
        <w:numPr>
          <w:ilvl w:val="0"/>
          <w:numId w:val="7"/>
        </w:numPr>
        <w:rPr>
          <w:rFonts w:asciiTheme="majorBidi" w:hAnsiTheme="majorBidi" w:cstheme="majorBidi"/>
        </w:rPr>
      </w:pPr>
      <w:r w:rsidRPr="00017E86">
        <w:rPr>
          <w:rFonts w:asciiTheme="majorBidi" w:hAnsiTheme="majorBidi" w:cstheme="majorBidi"/>
        </w:rPr>
        <w:t>Develop a system for tracking corrective actions and reporting completion rates.</w:t>
      </w:r>
    </w:p>
    <w:p w14:paraId="39E1765F" w14:textId="77777777" w:rsidR="00017E86" w:rsidRPr="00017E86" w:rsidRDefault="00017E86" w:rsidP="00017E86">
      <w:pPr>
        <w:rPr>
          <w:rFonts w:asciiTheme="majorBidi" w:hAnsiTheme="majorBidi" w:cstheme="majorBidi"/>
          <w:b/>
          <w:bCs/>
        </w:rPr>
      </w:pPr>
      <w:r w:rsidRPr="00017E86">
        <w:rPr>
          <w:rFonts w:asciiTheme="majorBidi" w:hAnsiTheme="majorBidi" w:cstheme="majorBidi"/>
          <w:b/>
          <w:bCs/>
        </w:rPr>
        <w:t>5. Conclusion</w:t>
      </w:r>
    </w:p>
    <w:p w14:paraId="6D7F21BA" w14:textId="76B755A1" w:rsidR="00017E86" w:rsidRPr="00187F40" w:rsidRDefault="00017E86" w:rsidP="00187F40">
      <w:pPr>
        <w:rPr>
          <w:rFonts w:asciiTheme="majorBidi" w:hAnsiTheme="majorBidi" w:cstheme="majorBidi"/>
        </w:rPr>
      </w:pPr>
      <w:r w:rsidRPr="00017E86">
        <w:rPr>
          <w:rFonts w:asciiTheme="majorBidi" w:hAnsiTheme="majorBidi" w:cstheme="majorBidi"/>
        </w:rPr>
        <w:t>Through educational materials, training, and structured incident management, significant progress has been made in strengthening health and safety culture. Ongoing efforts, including orientation sessions and JHSC certification, will further enhance safety awareness and compliance.</w:t>
      </w:r>
    </w:p>
    <w:sectPr w:rsidR="00017E86" w:rsidRPr="00187F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9DF"/>
    <w:multiLevelType w:val="multilevel"/>
    <w:tmpl w:val="07DE1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A4B8E"/>
    <w:multiLevelType w:val="multilevel"/>
    <w:tmpl w:val="7B32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630C6C"/>
    <w:multiLevelType w:val="multilevel"/>
    <w:tmpl w:val="7B32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865DC"/>
    <w:multiLevelType w:val="multilevel"/>
    <w:tmpl w:val="7B32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DD2704"/>
    <w:multiLevelType w:val="multilevel"/>
    <w:tmpl w:val="7B32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F20659"/>
    <w:multiLevelType w:val="multilevel"/>
    <w:tmpl w:val="7B32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432C27"/>
    <w:multiLevelType w:val="multilevel"/>
    <w:tmpl w:val="7B32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3566806">
    <w:abstractNumId w:val="5"/>
  </w:num>
  <w:num w:numId="2" w16cid:durableId="1121997857">
    <w:abstractNumId w:val="2"/>
  </w:num>
  <w:num w:numId="3" w16cid:durableId="225143707">
    <w:abstractNumId w:val="4"/>
  </w:num>
  <w:num w:numId="4" w16cid:durableId="355347900">
    <w:abstractNumId w:val="6"/>
  </w:num>
  <w:num w:numId="5" w16cid:durableId="2092851957">
    <w:abstractNumId w:val="3"/>
  </w:num>
  <w:num w:numId="6" w16cid:durableId="1511095677">
    <w:abstractNumId w:val="1"/>
  </w:num>
  <w:num w:numId="7" w16cid:durableId="480778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86"/>
    <w:rsid w:val="00017E86"/>
    <w:rsid w:val="00187F40"/>
    <w:rsid w:val="00FD7AE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64B3"/>
  <w15:chartTrackingRefBased/>
  <w15:docId w15:val="{459DC136-511B-4EEB-B3E6-60B60A95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E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E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E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E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E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E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E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E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E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E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E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E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E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E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E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E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E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E86"/>
    <w:rPr>
      <w:rFonts w:eastAsiaTheme="majorEastAsia" w:cstheme="majorBidi"/>
      <w:color w:val="272727" w:themeColor="text1" w:themeTint="D8"/>
    </w:rPr>
  </w:style>
  <w:style w:type="paragraph" w:styleId="Title">
    <w:name w:val="Title"/>
    <w:basedOn w:val="Normal"/>
    <w:next w:val="Normal"/>
    <w:link w:val="TitleChar"/>
    <w:uiPriority w:val="10"/>
    <w:qFormat/>
    <w:rsid w:val="00017E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E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E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E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E86"/>
    <w:pPr>
      <w:spacing w:before="160"/>
      <w:jc w:val="center"/>
    </w:pPr>
    <w:rPr>
      <w:i/>
      <w:iCs/>
      <w:color w:val="404040" w:themeColor="text1" w:themeTint="BF"/>
    </w:rPr>
  </w:style>
  <w:style w:type="character" w:customStyle="1" w:styleId="QuoteChar">
    <w:name w:val="Quote Char"/>
    <w:basedOn w:val="DefaultParagraphFont"/>
    <w:link w:val="Quote"/>
    <w:uiPriority w:val="29"/>
    <w:rsid w:val="00017E86"/>
    <w:rPr>
      <w:i/>
      <w:iCs/>
      <w:color w:val="404040" w:themeColor="text1" w:themeTint="BF"/>
    </w:rPr>
  </w:style>
  <w:style w:type="paragraph" w:styleId="ListParagraph">
    <w:name w:val="List Paragraph"/>
    <w:basedOn w:val="Normal"/>
    <w:uiPriority w:val="34"/>
    <w:qFormat/>
    <w:rsid w:val="00017E86"/>
    <w:pPr>
      <w:ind w:left="720"/>
      <w:contextualSpacing/>
    </w:pPr>
  </w:style>
  <w:style w:type="character" w:styleId="IntenseEmphasis">
    <w:name w:val="Intense Emphasis"/>
    <w:basedOn w:val="DefaultParagraphFont"/>
    <w:uiPriority w:val="21"/>
    <w:qFormat/>
    <w:rsid w:val="00017E86"/>
    <w:rPr>
      <w:i/>
      <w:iCs/>
      <w:color w:val="0F4761" w:themeColor="accent1" w:themeShade="BF"/>
    </w:rPr>
  </w:style>
  <w:style w:type="paragraph" w:styleId="IntenseQuote">
    <w:name w:val="Intense Quote"/>
    <w:basedOn w:val="Normal"/>
    <w:next w:val="Normal"/>
    <w:link w:val="IntenseQuoteChar"/>
    <w:uiPriority w:val="30"/>
    <w:qFormat/>
    <w:rsid w:val="00017E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E86"/>
    <w:rPr>
      <w:i/>
      <w:iCs/>
      <w:color w:val="0F4761" w:themeColor="accent1" w:themeShade="BF"/>
    </w:rPr>
  </w:style>
  <w:style w:type="character" w:styleId="IntenseReference">
    <w:name w:val="Intense Reference"/>
    <w:basedOn w:val="DefaultParagraphFont"/>
    <w:uiPriority w:val="32"/>
    <w:qFormat/>
    <w:rsid w:val="00017E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Mahnaz Tajik</dc:creator>
  <cp:keywords/>
  <dc:description/>
  <cp:lastModifiedBy>Mahnaz Tajik</cp:lastModifiedBy>
  <cp:revision>1</cp:revision>
  <dcterms:created xsi:type="dcterms:W3CDTF">2025-08-27T03:21:00Z</dcterms:created>
  <dcterms:modified xsi:type="dcterms:W3CDTF">2025-08-27T03:47:00Z</dcterms:modified>
</cp:coreProperties>
</file>