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7D72D" w14:textId="77777777" w:rsidR="00F718AB" w:rsidRDefault="00734DAF" w:rsidP="00F718AB">
      <w:pPr>
        <w:pStyle w:val="Default"/>
        <w:spacing w:line="360" w:lineRule="auto"/>
        <w:jc w:val="center"/>
        <w:rPr>
          <w:b/>
          <w:bCs/>
        </w:rPr>
      </w:pPr>
      <w:r w:rsidRPr="00734DAF">
        <w:rPr>
          <w:b/>
          <w:bCs/>
        </w:rPr>
        <w:t xml:space="preserve">Unit 2 Lead Steward’s Report – </w:t>
      </w:r>
      <w:r w:rsidR="00E27E34">
        <w:rPr>
          <w:b/>
          <w:bCs/>
        </w:rPr>
        <w:t>Augus</w:t>
      </w:r>
      <w:r w:rsidR="0093119A">
        <w:rPr>
          <w:b/>
          <w:bCs/>
        </w:rPr>
        <w:t>t</w:t>
      </w:r>
      <w:r w:rsidRPr="00734DAF">
        <w:rPr>
          <w:b/>
          <w:bCs/>
        </w:rPr>
        <w:t xml:space="preserve"> 2025</w:t>
      </w:r>
    </w:p>
    <w:p w14:paraId="243AE31B" w14:textId="221C2551" w:rsidR="00734DAF" w:rsidRPr="00F718AB" w:rsidRDefault="00734DAF" w:rsidP="00734DAF">
      <w:pPr>
        <w:pStyle w:val="Default"/>
        <w:spacing w:line="360" w:lineRule="auto"/>
        <w:rPr>
          <w:b/>
          <w:bCs/>
        </w:rPr>
      </w:pPr>
      <w:r w:rsidRPr="00734DAF">
        <w:br/>
      </w:r>
      <w:r w:rsidRPr="00734DAF">
        <w:rPr>
          <w:b/>
          <w:bCs/>
        </w:rPr>
        <w:t xml:space="preserve">CUPE 3906 – </w:t>
      </w:r>
      <w:r w:rsidR="00B259C2">
        <w:rPr>
          <w:b/>
          <w:bCs/>
        </w:rPr>
        <w:t xml:space="preserve">U2 </w:t>
      </w:r>
      <w:r w:rsidRPr="00734DAF">
        <w:rPr>
          <w:b/>
          <w:bCs/>
        </w:rPr>
        <w:t>Sessional Lecturers</w:t>
      </w:r>
    </w:p>
    <w:p w14:paraId="022737C9" w14:textId="03EC695A" w:rsidR="00734DAF" w:rsidRDefault="00734DAF" w:rsidP="00734DAF">
      <w:pPr>
        <w:pStyle w:val="Default"/>
        <w:spacing w:line="360" w:lineRule="auto"/>
      </w:pPr>
      <w:r w:rsidRPr="00734DAF">
        <w:t xml:space="preserve">Since being elected as Lead Steward for Unit 2 (U2) sessional lecturers in November 2023, I have worked closely with the CUPE 3906 Executive and staff to address the concerns of U2 members at McMaster University. The support provided by CUPE staff has been instrumental in helping me fulfill the responsibilities of this role. Over the past months, I have attended </w:t>
      </w:r>
      <w:r w:rsidR="00926176" w:rsidRPr="00734DAF">
        <w:t>most</w:t>
      </w:r>
      <w:r w:rsidRPr="00734DAF">
        <w:t xml:space="preserve"> executive meetings, grievance committee sessions, monthly General Membership Meetings (GMMs), and bargaining-related meetings.</w:t>
      </w:r>
      <w:r w:rsidR="00B47FA6">
        <w:t xml:space="preserve"> Key responsibilities as a U2 Lead Stewards include: </w:t>
      </w:r>
    </w:p>
    <w:p w14:paraId="04A95703" w14:textId="77777777" w:rsidR="00734DAF" w:rsidRPr="00734DAF" w:rsidRDefault="00734DAF" w:rsidP="00734DAF">
      <w:pPr>
        <w:pStyle w:val="Default"/>
        <w:numPr>
          <w:ilvl w:val="0"/>
          <w:numId w:val="3"/>
        </w:numPr>
        <w:spacing w:line="360" w:lineRule="auto"/>
      </w:pPr>
      <w:r w:rsidRPr="00734DAF">
        <w:t>Coordinated departmental stewards for U2</w:t>
      </w:r>
    </w:p>
    <w:p w14:paraId="6F7BAE15" w14:textId="77777777" w:rsidR="00734DAF" w:rsidRPr="00734DAF" w:rsidRDefault="00734DAF" w:rsidP="00734DAF">
      <w:pPr>
        <w:pStyle w:val="Default"/>
        <w:numPr>
          <w:ilvl w:val="0"/>
          <w:numId w:val="3"/>
        </w:numPr>
        <w:spacing w:line="360" w:lineRule="auto"/>
      </w:pPr>
      <w:r w:rsidRPr="00734DAF">
        <w:t>Convened and chaired at least one Stewards’ Council meeting each academic term</w:t>
      </w:r>
    </w:p>
    <w:p w14:paraId="76D24AF8" w14:textId="77777777" w:rsidR="00734DAF" w:rsidRPr="00734DAF" w:rsidRDefault="00734DAF" w:rsidP="00734DAF">
      <w:pPr>
        <w:pStyle w:val="Default"/>
        <w:numPr>
          <w:ilvl w:val="0"/>
          <w:numId w:val="3"/>
        </w:numPr>
        <w:spacing w:line="360" w:lineRule="auto"/>
      </w:pPr>
      <w:r w:rsidRPr="00734DAF">
        <w:t>Acted as a liaison between departmental stewards and the Executive Committee, ensuring concerns were communicated effectively</w:t>
      </w:r>
    </w:p>
    <w:p w14:paraId="7C93094C" w14:textId="77777777" w:rsidR="00734DAF" w:rsidRPr="00734DAF" w:rsidRDefault="00734DAF" w:rsidP="00734DAF">
      <w:pPr>
        <w:pStyle w:val="Default"/>
        <w:numPr>
          <w:ilvl w:val="0"/>
          <w:numId w:val="3"/>
        </w:numPr>
        <w:spacing w:line="360" w:lineRule="auto"/>
      </w:pPr>
      <w:r w:rsidRPr="00734DAF">
        <w:t>Ensured each department had at least one steward representative; when this wasn’t possible, I served as the department/unit’s steward</w:t>
      </w:r>
    </w:p>
    <w:p w14:paraId="2FD89688" w14:textId="77777777" w:rsidR="00734DAF" w:rsidRPr="00734DAF" w:rsidRDefault="00734DAF" w:rsidP="00734DAF">
      <w:pPr>
        <w:pStyle w:val="Default"/>
        <w:numPr>
          <w:ilvl w:val="0"/>
          <w:numId w:val="3"/>
        </w:numPr>
        <w:spacing w:line="360" w:lineRule="auto"/>
      </w:pPr>
      <w:r w:rsidRPr="00734DAF">
        <w:t>Oversaw the Grievance Committee alongside the other Chief Stewards</w:t>
      </w:r>
    </w:p>
    <w:p w14:paraId="43A89ABC" w14:textId="63CC007E" w:rsidR="00734DAF" w:rsidRPr="00734DAF" w:rsidRDefault="00734DAF" w:rsidP="00734DAF">
      <w:pPr>
        <w:pStyle w:val="Default"/>
        <w:spacing w:line="360" w:lineRule="auto"/>
      </w:pPr>
      <w:r w:rsidRPr="00734DAF">
        <w:t>I regularly attended grievance meetings, contributed to executive discussions and votes. In addition, I have made a concerted effort to engage directly with U2 members—whether in person, by phone, or via email—to discuss their rights and benefits under the collective agreement and raise awareness about upcoming bargaining priorities. I emphasized the importance of issues such as job security, seniority, and fair wages. I also helped develop a 10-minute survey to further explore these key concerns.</w:t>
      </w:r>
    </w:p>
    <w:p w14:paraId="21764D91" w14:textId="0F5BBC76" w:rsidR="007D2D72" w:rsidRDefault="00734DAF" w:rsidP="00C8570B">
      <w:pPr>
        <w:pStyle w:val="Default"/>
        <w:spacing w:line="360" w:lineRule="auto"/>
      </w:pPr>
      <w:r w:rsidRPr="00734DAF">
        <w:t>Since November 2023, I have consistently attended all grievance meetings and supported members in navigating individual cases. I have spent extra time at the CUPE office responding to emails, reviewing the current collective agreement, and considering amendments to support U2 members in the upcoming 2024 bargaining process.</w:t>
      </w:r>
    </w:p>
    <w:p w14:paraId="03152812" w14:textId="77777777" w:rsidR="00C8570B" w:rsidRDefault="00C8570B" w:rsidP="00C8570B">
      <w:pPr>
        <w:pStyle w:val="Default"/>
        <w:spacing w:line="360" w:lineRule="auto"/>
        <w:rPr>
          <w:b/>
          <w:bCs/>
        </w:rPr>
      </w:pPr>
    </w:p>
    <w:p w14:paraId="117A453B" w14:textId="6EBFB58D" w:rsidR="007D2D72" w:rsidRPr="00734DAF" w:rsidRDefault="007D2D72" w:rsidP="007D2D72">
      <w:pPr>
        <w:pStyle w:val="Default"/>
        <w:spacing w:line="360" w:lineRule="auto"/>
        <w:rPr>
          <w:b/>
          <w:bCs/>
        </w:rPr>
      </w:pPr>
      <w:r>
        <w:rPr>
          <w:b/>
          <w:bCs/>
        </w:rPr>
        <w:t>Accomplishment</w:t>
      </w:r>
      <w:r w:rsidR="00E01FB4">
        <w:rPr>
          <w:b/>
          <w:bCs/>
        </w:rPr>
        <w:t>s</w:t>
      </w:r>
      <w:r>
        <w:rPr>
          <w:b/>
          <w:bCs/>
        </w:rPr>
        <w:t xml:space="preserve"> in August 2025</w:t>
      </w:r>
      <w:r w:rsidRPr="00734DAF">
        <w:rPr>
          <w:b/>
          <w:bCs/>
        </w:rPr>
        <w:t>:</w:t>
      </w:r>
    </w:p>
    <w:p w14:paraId="4691157D" w14:textId="5A5F8E8F" w:rsidR="00734DAF" w:rsidRPr="00734DAF" w:rsidRDefault="00734DAF" w:rsidP="007D2D72">
      <w:pPr>
        <w:pStyle w:val="Default"/>
        <w:spacing w:line="360" w:lineRule="auto"/>
        <w:rPr>
          <w:b/>
          <w:bCs/>
        </w:rPr>
      </w:pPr>
      <w:r w:rsidRPr="00734DAF">
        <w:t>I actively involved in CUPE 3906’s Executive operations, pending my availability. This include</w:t>
      </w:r>
      <w:r w:rsidR="007D2D72">
        <w:t>d</w:t>
      </w:r>
      <w:r w:rsidRPr="00734DAF">
        <w:t xml:space="preserve"> continued attendance at executive meetings, GMMs, steward network meetings, grievance committee sessions, and any additional duties as needed. I also plan to attend the sessional </w:t>
      </w:r>
      <w:r w:rsidRPr="00734DAF">
        <w:lastRenderedPageBreak/>
        <w:t xml:space="preserve">orientation in </w:t>
      </w:r>
      <w:r w:rsidR="007D2D72">
        <w:t>September</w:t>
      </w:r>
      <w:r w:rsidRPr="00734DAF">
        <w:t xml:space="preserve"> 2025 to connect with new U2 members, introduce CUPE 3906, and discuss their rights and available benefits.</w:t>
      </w:r>
    </w:p>
    <w:p w14:paraId="56979957" w14:textId="77777777" w:rsidR="007D2D72" w:rsidRDefault="00734DAF" w:rsidP="00734DAF">
      <w:pPr>
        <w:pStyle w:val="Default"/>
        <w:spacing w:line="360" w:lineRule="auto"/>
      </w:pPr>
      <w:r w:rsidRPr="00734DAF">
        <w:t>Since January 2024, I have prioritized steward recruitment for Unit 2. I reached out to members via email and provided my contact information to encourage engagement. These efforts have resulted in several productive conversations, during which I explained the steward role and referred three members to the application process.</w:t>
      </w:r>
      <w:r w:rsidR="007D2D72">
        <w:t xml:space="preserve"> </w:t>
      </w:r>
      <w:r w:rsidRPr="00734DAF">
        <w:t xml:space="preserve">If you are interested in becoming a steward for your department, please contact me at </w:t>
      </w:r>
      <w:r w:rsidRPr="00734DAF">
        <w:rPr>
          <w:b/>
          <w:bCs/>
        </w:rPr>
        <w:t>leadsteward_sessionals@cupe3906.org</w:t>
      </w:r>
      <w:r w:rsidRPr="00734DAF">
        <w:t>. I remain committed to strengthening our steward network and increasing union participation. If you believe the collective agreement is not being upheld in your department, please reach out.</w:t>
      </w:r>
      <w:r w:rsidR="007D2D72">
        <w:t xml:space="preserve"> </w:t>
      </w:r>
    </w:p>
    <w:p w14:paraId="08E3F02A" w14:textId="35F8173A" w:rsidR="00734DAF" w:rsidRPr="00734DAF" w:rsidRDefault="007D2D72" w:rsidP="00734DAF">
      <w:pPr>
        <w:pStyle w:val="Default"/>
        <w:spacing w:line="360" w:lineRule="auto"/>
        <w:rPr>
          <w:b/>
          <w:bCs/>
        </w:rPr>
      </w:pPr>
      <w:r>
        <w:t>My main accomplishment in August 2025 included</w:t>
      </w:r>
      <w:r w:rsidR="00734DAF" w:rsidRPr="007D2D72">
        <w:t>:</w:t>
      </w:r>
    </w:p>
    <w:p w14:paraId="2B8124D8" w14:textId="2B1516D8" w:rsidR="00734DAF" w:rsidRDefault="00734DAF" w:rsidP="00734DAF">
      <w:pPr>
        <w:pStyle w:val="Default"/>
        <w:numPr>
          <w:ilvl w:val="0"/>
          <w:numId w:val="4"/>
        </w:numPr>
        <w:spacing w:line="360" w:lineRule="auto"/>
      </w:pPr>
      <w:r w:rsidRPr="00734DAF">
        <w:rPr>
          <w:b/>
          <w:bCs/>
        </w:rPr>
        <w:t>Steward Training</w:t>
      </w:r>
      <w:r w:rsidRPr="00734DAF">
        <w:br/>
        <w:t>With the</w:t>
      </w:r>
      <w:r w:rsidR="00C7712B">
        <w:t xml:space="preserve"> new</w:t>
      </w:r>
      <w:r w:rsidRPr="00734DAF">
        <w:t xml:space="preserve"> U2 collective agreement </w:t>
      </w:r>
      <w:r w:rsidR="00C7712B">
        <w:t>signed i</w:t>
      </w:r>
      <w:r w:rsidRPr="00734DAF">
        <w:t xml:space="preserve">n </w:t>
      </w:r>
      <w:r w:rsidR="00C7712B">
        <w:t>winter</w:t>
      </w:r>
      <w:r w:rsidRPr="00734DAF">
        <w:t xml:space="preserve"> 2025, steward training is vital. </w:t>
      </w:r>
      <w:r w:rsidR="00C7712B">
        <w:t>I had a meeting in August 2025 to t</w:t>
      </w:r>
      <w:r w:rsidRPr="00734DAF">
        <w:t>rain</w:t>
      </w:r>
      <w:r w:rsidR="00C7712B">
        <w:t xml:space="preserve"> U2 Stewards and explained </w:t>
      </w:r>
      <w:r w:rsidRPr="00734DAF">
        <w:t xml:space="preserve">the current agreement and </w:t>
      </w:r>
      <w:r w:rsidR="00C7712B">
        <w:t>reviewed the frequently asked question</w:t>
      </w:r>
      <w:r w:rsidRPr="00734DAF">
        <w:t>.</w:t>
      </w:r>
      <w:r w:rsidR="00C7712B">
        <w:t xml:space="preserve"> I also reviewed the U2 steward report</w:t>
      </w:r>
      <w:r w:rsidRPr="00734DAF">
        <w:t>.</w:t>
      </w:r>
    </w:p>
    <w:p w14:paraId="7BAE73E4" w14:textId="66F3ED60" w:rsidR="0045049D" w:rsidRPr="004611C3" w:rsidRDefault="0045049D" w:rsidP="00734DAF">
      <w:pPr>
        <w:pStyle w:val="Default"/>
        <w:numPr>
          <w:ilvl w:val="0"/>
          <w:numId w:val="4"/>
        </w:numPr>
        <w:spacing w:line="360" w:lineRule="auto"/>
      </w:pPr>
      <w:r>
        <w:rPr>
          <w:b/>
          <w:bCs/>
        </w:rPr>
        <w:t>Review new Collective agreement with U2 Stewards</w:t>
      </w:r>
    </w:p>
    <w:p w14:paraId="5D819FEA" w14:textId="77777777" w:rsidR="004611C3" w:rsidRDefault="004611C3" w:rsidP="004611C3">
      <w:pPr>
        <w:pStyle w:val="Default"/>
        <w:spacing w:line="360" w:lineRule="auto"/>
        <w:rPr>
          <w:b/>
          <w:bCs/>
        </w:rPr>
      </w:pPr>
    </w:p>
    <w:p w14:paraId="5E1FCDA3" w14:textId="2292317F" w:rsidR="004611C3" w:rsidRPr="00734DAF" w:rsidRDefault="004611C3" w:rsidP="004611C3">
      <w:pPr>
        <w:pStyle w:val="Default"/>
        <w:spacing w:line="360" w:lineRule="auto"/>
      </w:pPr>
      <w:r>
        <w:rPr>
          <w:b/>
          <w:bCs/>
        </w:rPr>
        <w:t>Plans for Fall 2025</w:t>
      </w:r>
    </w:p>
    <w:p w14:paraId="146F450B" w14:textId="7EBE5B45" w:rsidR="00734DAF" w:rsidRPr="00734DAF" w:rsidRDefault="0045049D" w:rsidP="004611C3">
      <w:pPr>
        <w:pStyle w:val="Default"/>
        <w:numPr>
          <w:ilvl w:val="0"/>
          <w:numId w:val="5"/>
        </w:numPr>
        <w:spacing w:line="360" w:lineRule="auto"/>
      </w:pPr>
      <w:r>
        <w:rPr>
          <w:b/>
          <w:bCs/>
        </w:rPr>
        <w:t xml:space="preserve">Planned for </w:t>
      </w:r>
      <w:r w:rsidR="00734DAF" w:rsidRPr="00734DAF">
        <w:rPr>
          <w:b/>
          <w:bCs/>
        </w:rPr>
        <w:t>Fall Orientation</w:t>
      </w:r>
      <w:r w:rsidR="00734DAF" w:rsidRPr="00734DAF">
        <w:br/>
      </w:r>
      <w:proofErr w:type="spellStart"/>
      <w:r w:rsidR="00734DAF" w:rsidRPr="00734DAF">
        <w:t>Orientation</w:t>
      </w:r>
      <w:proofErr w:type="spellEnd"/>
      <w:r w:rsidR="00734DAF" w:rsidRPr="00734DAF">
        <w:t xml:space="preserve"> sessions are essential for welcoming and educating new members.</w:t>
      </w:r>
      <w:r>
        <w:t xml:space="preserve"> </w:t>
      </w:r>
      <w:r w:rsidRPr="0045049D">
        <w:t>I plan c</w:t>
      </w:r>
      <w:r w:rsidR="00734DAF" w:rsidRPr="0045049D">
        <w:t>ollaborate</w:t>
      </w:r>
      <w:r w:rsidR="00734DAF" w:rsidRPr="00734DAF">
        <w:t xml:space="preserve"> with stewards to ensure CUPE 3906 representation at departmental orientations in Fall 2025.</w:t>
      </w:r>
    </w:p>
    <w:p w14:paraId="0BB870EB" w14:textId="57AACA8F" w:rsidR="00734DAF" w:rsidRPr="00734DAF" w:rsidRDefault="00734DAF" w:rsidP="004611C3">
      <w:pPr>
        <w:pStyle w:val="Default"/>
        <w:numPr>
          <w:ilvl w:val="0"/>
          <w:numId w:val="5"/>
        </w:numPr>
        <w:spacing w:line="360" w:lineRule="auto"/>
      </w:pPr>
      <w:r w:rsidRPr="00734DAF">
        <w:rPr>
          <w:b/>
          <w:bCs/>
        </w:rPr>
        <w:t>Increasing Participation in Underrepresented Departments</w:t>
      </w:r>
      <w:r w:rsidRPr="00734DAF">
        <w:br/>
        <w:t>Strengthening union involvement in departments with historically low engagement is a continuing goal, especially where survey participation has been minimal.</w:t>
      </w:r>
      <w:r w:rsidR="0045049D">
        <w:t xml:space="preserve"> </w:t>
      </w:r>
      <w:r w:rsidR="0045049D" w:rsidRPr="0045049D">
        <w:t>I planned to</w:t>
      </w:r>
      <w:r w:rsidRPr="00734DAF">
        <w:t xml:space="preserve"> </w:t>
      </w:r>
      <w:r w:rsidR="0045049D">
        <w:t>h</w:t>
      </w:r>
      <w:r w:rsidRPr="00734DAF">
        <w:t>ost brainstorming sessions for stewards in similar departments. Plan targeted outreach efforts such as tabling, social events, and member-to-member phone banking to improve engagement.</w:t>
      </w:r>
    </w:p>
    <w:p w14:paraId="12F0CC4C" w14:textId="52B07DF2" w:rsidR="00F07481" w:rsidRPr="00BE5A34" w:rsidRDefault="00F07481" w:rsidP="00734DAF">
      <w:pPr>
        <w:pStyle w:val="Default"/>
        <w:spacing w:line="360" w:lineRule="auto"/>
      </w:pPr>
    </w:p>
    <w:sectPr w:rsidR="00F07481" w:rsidRPr="00BE5A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63A30"/>
    <w:multiLevelType w:val="multilevel"/>
    <w:tmpl w:val="E912D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F36A9"/>
    <w:multiLevelType w:val="multilevel"/>
    <w:tmpl w:val="83663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D60480"/>
    <w:multiLevelType w:val="multilevel"/>
    <w:tmpl w:val="FEC2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9C50DD"/>
    <w:multiLevelType w:val="multilevel"/>
    <w:tmpl w:val="FEC2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026265"/>
    <w:multiLevelType w:val="multilevel"/>
    <w:tmpl w:val="FAA6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098454">
    <w:abstractNumId w:val="1"/>
  </w:num>
  <w:num w:numId="2" w16cid:durableId="861632553">
    <w:abstractNumId w:val="0"/>
  </w:num>
  <w:num w:numId="3" w16cid:durableId="236088449">
    <w:abstractNumId w:val="4"/>
  </w:num>
  <w:num w:numId="4" w16cid:durableId="906962594">
    <w:abstractNumId w:val="3"/>
  </w:num>
  <w:num w:numId="5" w16cid:durableId="1369911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34"/>
    <w:rsid w:val="000205F9"/>
    <w:rsid w:val="000422EF"/>
    <w:rsid w:val="00060F69"/>
    <w:rsid w:val="00091C60"/>
    <w:rsid w:val="00093CD2"/>
    <w:rsid w:val="000E054D"/>
    <w:rsid w:val="000E5F56"/>
    <w:rsid w:val="001431B0"/>
    <w:rsid w:val="001619DC"/>
    <w:rsid w:val="00197B0F"/>
    <w:rsid w:val="001B76E3"/>
    <w:rsid w:val="00275CDF"/>
    <w:rsid w:val="00295B9F"/>
    <w:rsid w:val="002A12A8"/>
    <w:rsid w:val="002C479A"/>
    <w:rsid w:val="003153C8"/>
    <w:rsid w:val="00324446"/>
    <w:rsid w:val="0034489B"/>
    <w:rsid w:val="0034523D"/>
    <w:rsid w:val="0045049D"/>
    <w:rsid w:val="004611C3"/>
    <w:rsid w:val="0050586D"/>
    <w:rsid w:val="00524FF6"/>
    <w:rsid w:val="00536D08"/>
    <w:rsid w:val="0055141B"/>
    <w:rsid w:val="00590C21"/>
    <w:rsid w:val="005A27D1"/>
    <w:rsid w:val="005B0C0D"/>
    <w:rsid w:val="005C089F"/>
    <w:rsid w:val="005E403D"/>
    <w:rsid w:val="005F59FB"/>
    <w:rsid w:val="00620C11"/>
    <w:rsid w:val="00625E7E"/>
    <w:rsid w:val="0065147F"/>
    <w:rsid w:val="00684C99"/>
    <w:rsid w:val="006A5E34"/>
    <w:rsid w:val="00734DAF"/>
    <w:rsid w:val="00744281"/>
    <w:rsid w:val="00763ACB"/>
    <w:rsid w:val="007B0605"/>
    <w:rsid w:val="007D2D72"/>
    <w:rsid w:val="008448E2"/>
    <w:rsid w:val="00850957"/>
    <w:rsid w:val="00853858"/>
    <w:rsid w:val="00871623"/>
    <w:rsid w:val="008942EE"/>
    <w:rsid w:val="008A0CB2"/>
    <w:rsid w:val="008D01AE"/>
    <w:rsid w:val="00926176"/>
    <w:rsid w:val="0093119A"/>
    <w:rsid w:val="00936D37"/>
    <w:rsid w:val="009477E8"/>
    <w:rsid w:val="009507A1"/>
    <w:rsid w:val="009A0035"/>
    <w:rsid w:val="00A123CD"/>
    <w:rsid w:val="00A57555"/>
    <w:rsid w:val="00A67EE7"/>
    <w:rsid w:val="00AD0EDE"/>
    <w:rsid w:val="00AF62ED"/>
    <w:rsid w:val="00B259C2"/>
    <w:rsid w:val="00B47FA6"/>
    <w:rsid w:val="00BB0962"/>
    <w:rsid w:val="00BC0A29"/>
    <w:rsid w:val="00BE5A34"/>
    <w:rsid w:val="00C14A3F"/>
    <w:rsid w:val="00C21C2D"/>
    <w:rsid w:val="00C51C01"/>
    <w:rsid w:val="00C7712B"/>
    <w:rsid w:val="00C8570B"/>
    <w:rsid w:val="00D148F7"/>
    <w:rsid w:val="00D26763"/>
    <w:rsid w:val="00D92D78"/>
    <w:rsid w:val="00DB3AA2"/>
    <w:rsid w:val="00DC5587"/>
    <w:rsid w:val="00DE2EBB"/>
    <w:rsid w:val="00E01FB4"/>
    <w:rsid w:val="00E27E34"/>
    <w:rsid w:val="00E74EBA"/>
    <w:rsid w:val="00EA2343"/>
    <w:rsid w:val="00F07481"/>
    <w:rsid w:val="00F44774"/>
    <w:rsid w:val="00F718AB"/>
    <w:rsid w:val="00F9647A"/>
    <w:rsid w:val="00FB6592"/>
    <w:rsid w:val="00FB7F24"/>
    <w:rsid w:val="00FE5183"/>
    <w:rsid w:val="00FE54CC"/>
    <w:rsid w:val="00FE78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2B63"/>
  <w15:chartTrackingRefBased/>
  <w15:docId w15:val="{1576ADAA-7EC2-4095-8357-F6797509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5A3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90C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1935">
      <w:bodyDiv w:val="1"/>
      <w:marLeft w:val="0"/>
      <w:marRight w:val="0"/>
      <w:marTop w:val="0"/>
      <w:marBottom w:val="0"/>
      <w:divBdr>
        <w:top w:val="none" w:sz="0" w:space="0" w:color="auto"/>
        <w:left w:val="none" w:sz="0" w:space="0" w:color="auto"/>
        <w:bottom w:val="none" w:sz="0" w:space="0" w:color="auto"/>
        <w:right w:val="none" w:sz="0" w:space="0" w:color="auto"/>
      </w:divBdr>
    </w:div>
    <w:div w:id="169031063">
      <w:bodyDiv w:val="1"/>
      <w:marLeft w:val="0"/>
      <w:marRight w:val="0"/>
      <w:marTop w:val="0"/>
      <w:marBottom w:val="0"/>
      <w:divBdr>
        <w:top w:val="none" w:sz="0" w:space="0" w:color="auto"/>
        <w:left w:val="none" w:sz="0" w:space="0" w:color="auto"/>
        <w:bottom w:val="none" w:sz="0" w:space="0" w:color="auto"/>
        <w:right w:val="none" w:sz="0" w:space="0" w:color="auto"/>
      </w:divBdr>
    </w:div>
    <w:div w:id="205260638">
      <w:bodyDiv w:val="1"/>
      <w:marLeft w:val="0"/>
      <w:marRight w:val="0"/>
      <w:marTop w:val="0"/>
      <w:marBottom w:val="0"/>
      <w:divBdr>
        <w:top w:val="none" w:sz="0" w:space="0" w:color="auto"/>
        <w:left w:val="none" w:sz="0" w:space="0" w:color="auto"/>
        <w:bottom w:val="none" w:sz="0" w:space="0" w:color="auto"/>
        <w:right w:val="none" w:sz="0" w:space="0" w:color="auto"/>
      </w:divBdr>
    </w:div>
    <w:div w:id="116616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447dd6a-a4a1-440b-a6a3-9124ef1ee017}" enabled="1" method="Privileged" siteId="{7a18110d-ef9b-4274-acef-e62ab0fe28ed}" contentBits="0" removed="0"/>
</clbl:labelList>
</file>

<file path=docProps/app.xml><?xml version="1.0" encoding="utf-8"?>
<Properties xmlns="http://schemas.openxmlformats.org/officeDocument/2006/extended-properties" xmlns:vt="http://schemas.openxmlformats.org/officeDocument/2006/docPropsVTypes">
  <Template>Normal.dotm</Template>
  <TotalTime>50</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Afshari, Hamed             Aviya Tech</dc:creator>
  <cp:keywords/>
  <dc:description/>
  <cp:lastModifiedBy>Afshari, Hamed (CAN)</cp:lastModifiedBy>
  <cp:revision>26</cp:revision>
  <dcterms:created xsi:type="dcterms:W3CDTF">2025-06-11T01:49:00Z</dcterms:created>
  <dcterms:modified xsi:type="dcterms:W3CDTF">2025-08-25T15:50:00Z</dcterms:modified>
</cp:coreProperties>
</file>