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565EC" w14:textId="77777777" w:rsidR="00527323" w:rsidRDefault="00527323" w:rsidP="00527323">
      <w:pPr>
        <w:jc w:val="center"/>
        <w:rPr>
          <w:rFonts w:ascii="Times New Roman" w:hAnsi="Times New Roman" w:cs="Times New Roman"/>
          <w:b/>
          <w:bCs/>
        </w:rPr>
      </w:pPr>
      <w:r w:rsidRPr="00527323">
        <w:rPr>
          <w:rFonts w:ascii="Times New Roman" w:hAnsi="Times New Roman" w:cs="Times New Roman"/>
          <w:b/>
          <w:bCs/>
        </w:rPr>
        <w:t>Activity and Progress Report</w:t>
      </w:r>
    </w:p>
    <w:p w14:paraId="6095FE1A" w14:textId="69096469" w:rsidR="00527323" w:rsidRPr="00527323" w:rsidRDefault="00527323" w:rsidP="00527323">
      <w:pPr>
        <w:jc w:val="center"/>
        <w:rPr>
          <w:rFonts w:ascii="Times New Roman" w:hAnsi="Times New Roman" w:cs="Times New Roman"/>
          <w:b/>
          <w:bCs/>
        </w:rPr>
      </w:pPr>
      <w:r w:rsidRPr="00527323">
        <w:rPr>
          <w:rFonts w:ascii="Times New Roman" w:hAnsi="Times New Roman" w:cs="Times New Roman"/>
          <w:b/>
          <w:bCs/>
        </w:rPr>
        <w:t>International Officer</w:t>
      </w:r>
    </w:p>
    <w:p w14:paraId="4EE9F2EA" w14:textId="5A28C48E" w:rsidR="00527323" w:rsidRDefault="00527323" w:rsidP="00527323">
      <w:pPr>
        <w:rPr>
          <w:rFonts w:ascii="Times New Roman" w:hAnsi="Times New Roman" w:cs="Times New Roman"/>
        </w:rPr>
      </w:pPr>
      <w:r w:rsidRPr="00527323">
        <w:rPr>
          <w:rFonts w:ascii="Times New Roman" w:hAnsi="Times New Roman" w:cs="Times New Roman"/>
        </w:rPr>
        <w:t xml:space="preserve">Submitted by: </w:t>
      </w:r>
      <w:r>
        <w:rPr>
          <w:rFonts w:ascii="Times New Roman" w:hAnsi="Times New Roman" w:cs="Times New Roman"/>
        </w:rPr>
        <w:t xml:space="preserve">Pema Sherpa </w:t>
      </w:r>
      <w:r w:rsidRPr="00527323">
        <w:rPr>
          <w:rFonts w:ascii="Times New Roman" w:hAnsi="Times New Roman" w:cs="Times New Roman"/>
        </w:rPr>
        <w:t xml:space="preserve"> </w:t>
      </w:r>
    </w:p>
    <w:p w14:paraId="79C9F654" w14:textId="77777777" w:rsidR="00527323" w:rsidRDefault="00527323" w:rsidP="00527323">
      <w:pPr>
        <w:rPr>
          <w:rFonts w:ascii="Times New Roman" w:hAnsi="Times New Roman" w:cs="Times New Roman"/>
        </w:rPr>
      </w:pPr>
      <w:r w:rsidRPr="00527323">
        <w:rPr>
          <w:rFonts w:ascii="Times New Roman" w:hAnsi="Times New Roman" w:cs="Times New Roman"/>
        </w:rPr>
        <w:t xml:space="preserve">Date: </w:t>
      </w:r>
      <w:r>
        <w:rPr>
          <w:rFonts w:ascii="Times New Roman" w:hAnsi="Times New Roman" w:cs="Times New Roman"/>
        </w:rPr>
        <w:t>26/05/2026</w:t>
      </w:r>
      <w:r w:rsidRPr="00527323">
        <w:rPr>
          <w:rFonts w:ascii="Times New Roman" w:hAnsi="Times New Roman" w:cs="Times New Roman"/>
        </w:rPr>
        <w:t xml:space="preserve"> </w:t>
      </w:r>
    </w:p>
    <w:p w14:paraId="7FE3BBC3" w14:textId="32A14C37" w:rsidR="00527323" w:rsidRPr="00527323" w:rsidRDefault="00527323" w:rsidP="00527323">
      <w:pPr>
        <w:rPr>
          <w:rFonts w:ascii="Times New Roman" w:hAnsi="Times New Roman" w:cs="Times New Roman"/>
        </w:rPr>
      </w:pPr>
      <w:r w:rsidRPr="00527323">
        <w:rPr>
          <w:rFonts w:ascii="Times New Roman" w:hAnsi="Times New Roman" w:cs="Times New Roman"/>
        </w:rPr>
        <w:t xml:space="preserve">Reporting Period: April </w:t>
      </w:r>
      <w:r>
        <w:rPr>
          <w:rFonts w:ascii="Times New Roman" w:hAnsi="Times New Roman" w:cs="Times New Roman"/>
        </w:rPr>
        <w:t>14</w:t>
      </w:r>
      <w:r w:rsidRPr="00527323">
        <w:rPr>
          <w:rFonts w:ascii="Times New Roman" w:hAnsi="Times New Roman" w:cs="Times New Roman"/>
        </w:rPr>
        <w:t xml:space="preserve"> – May 2</w:t>
      </w:r>
      <w:r>
        <w:rPr>
          <w:rFonts w:ascii="Times New Roman" w:hAnsi="Times New Roman" w:cs="Times New Roman"/>
        </w:rPr>
        <w:t>5</w:t>
      </w:r>
    </w:p>
    <w:p w14:paraId="5EA72E69" w14:textId="77777777" w:rsidR="00527323" w:rsidRPr="00527323" w:rsidRDefault="00527323" w:rsidP="00527323">
      <w:pPr>
        <w:rPr>
          <w:rFonts w:ascii="Times New Roman" w:hAnsi="Times New Roman" w:cs="Times New Roman"/>
        </w:rPr>
      </w:pPr>
    </w:p>
    <w:p w14:paraId="4EAC54AD" w14:textId="77777777" w:rsidR="00527323" w:rsidRPr="00527323" w:rsidRDefault="00527323" w:rsidP="00527323">
      <w:pPr>
        <w:rPr>
          <w:rFonts w:ascii="Times New Roman" w:hAnsi="Times New Roman" w:cs="Times New Roman"/>
          <w:b/>
          <w:bCs/>
        </w:rPr>
      </w:pPr>
      <w:r w:rsidRPr="00527323">
        <w:rPr>
          <w:rFonts w:ascii="Times New Roman" w:hAnsi="Times New Roman" w:cs="Times New Roman"/>
          <w:b/>
          <w:bCs/>
        </w:rPr>
        <w:t>Executive Summary</w:t>
      </w:r>
    </w:p>
    <w:p w14:paraId="44394538" w14:textId="1CB00489" w:rsidR="00527323" w:rsidRPr="00527323" w:rsidRDefault="00527323" w:rsidP="00527323">
      <w:pPr>
        <w:rPr>
          <w:rFonts w:ascii="Times New Roman" w:hAnsi="Times New Roman" w:cs="Times New Roman"/>
        </w:rPr>
      </w:pPr>
      <w:r w:rsidRPr="00527323">
        <w:rPr>
          <w:rFonts w:ascii="Times New Roman" w:hAnsi="Times New Roman" w:cs="Times New Roman"/>
        </w:rPr>
        <w:t xml:space="preserve">Over the recent reporting period, activities have been largely focused on successful onboarding, operational setup, team alignment, and </w:t>
      </w:r>
      <w:r>
        <w:rPr>
          <w:rFonts w:ascii="Times New Roman" w:hAnsi="Times New Roman" w:cs="Times New Roman"/>
        </w:rPr>
        <w:t>attending meetings</w:t>
      </w:r>
      <w:r w:rsidRPr="00527323">
        <w:rPr>
          <w:rFonts w:ascii="Times New Roman" w:hAnsi="Times New Roman" w:cs="Times New Roman"/>
        </w:rPr>
        <w:t>. Key milestones include completing initial orientations, organizing workspace facilities, attending departmental information sessions, and initiating the scheduling process for upcoming international committee initiatives.</w:t>
      </w:r>
    </w:p>
    <w:p w14:paraId="64213D0C" w14:textId="77777777" w:rsidR="00527323" w:rsidRPr="00527323" w:rsidRDefault="00527323" w:rsidP="00527323">
      <w:pPr>
        <w:rPr>
          <w:rFonts w:ascii="Times New Roman" w:hAnsi="Times New Roman" w:cs="Times New Roman"/>
        </w:rPr>
      </w:pPr>
    </w:p>
    <w:p w14:paraId="6A2FEF0A" w14:textId="77777777" w:rsidR="00527323" w:rsidRPr="00527323" w:rsidRDefault="00527323" w:rsidP="00527323">
      <w:pPr>
        <w:rPr>
          <w:rFonts w:ascii="Times New Roman" w:hAnsi="Times New Roman" w:cs="Times New Roman"/>
        </w:rPr>
      </w:pPr>
      <w:r w:rsidRPr="00527323">
        <w:rPr>
          <w:rFonts w:ascii="Times New Roman" w:hAnsi="Times New Roman" w:cs="Times New Roman"/>
        </w:rPr>
        <w:t>Key Activities and Accomplishments</w:t>
      </w:r>
    </w:p>
    <w:p w14:paraId="2A49AE73" w14:textId="27AACFD7" w:rsidR="00527323" w:rsidRPr="00527323" w:rsidRDefault="00527323" w:rsidP="00527323">
      <w:pPr>
        <w:rPr>
          <w:rFonts w:ascii="Times New Roman" w:hAnsi="Times New Roman" w:cs="Times New Roman"/>
          <w:b/>
          <w:bCs/>
        </w:rPr>
      </w:pPr>
      <w:r w:rsidRPr="00527323">
        <w:rPr>
          <w:rFonts w:ascii="Times New Roman" w:hAnsi="Times New Roman" w:cs="Times New Roman"/>
          <w:b/>
          <w:bCs/>
        </w:rPr>
        <w:t>1. Team Alignment and Onboarding</w:t>
      </w:r>
    </w:p>
    <w:p w14:paraId="38D1B893" w14:textId="77777777" w:rsidR="00527323" w:rsidRDefault="00527323" w:rsidP="00527323">
      <w:pPr>
        <w:rPr>
          <w:rFonts w:ascii="Times New Roman" w:hAnsi="Times New Roman" w:cs="Times New Roman"/>
        </w:rPr>
      </w:pPr>
      <w:r w:rsidRPr="00527323">
        <w:rPr>
          <w:rFonts w:ascii="Times New Roman" w:hAnsi="Times New Roman" w:cs="Times New Roman"/>
        </w:rPr>
        <w:t xml:space="preserve">Transition Meeting (April 20): </w:t>
      </w:r>
    </w:p>
    <w:p w14:paraId="67B645C5" w14:textId="1C16FC17" w:rsidR="00527323" w:rsidRPr="00527323" w:rsidRDefault="00527323" w:rsidP="00527323">
      <w:pPr>
        <w:rPr>
          <w:rFonts w:ascii="Times New Roman" w:hAnsi="Times New Roman" w:cs="Times New Roman"/>
        </w:rPr>
      </w:pPr>
      <w:r w:rsidRPr="00527323">
        <w:rPr>
          <w:rFonts w:ascii="Times New Roman" w:hAnsi="Times New Roman" w:cs="Times New Roman"/>
        </w:rPr>
        <w:t>Participated in a comprehensive transition meeting alongside Sam, Kusum, and Brad. This session was crucial for ensuring a smooth handover of responsibilities, aligning on current project statuses, and establishing clear communication channels and expectations with the team moving forward.</w:t>
      </w:r>
    </w:p>
    <w:p w14:paraId="1A3C7310" w14:textId="77777777" w:rsidR="00527323" w:rsidRDefault="00527323" w:rsidP="00527323">
      <w:pPr>
        <w:rPr>
          <w:rFonts w:ascii="Times New Roman" w:hAnsi="Times New Roman" w:cs="Times New Roman"/>
        </w:rPr>
      </w:pPr>
      <w:r w:rsidRPr="00527323">
        <w:rPr>
          <w:rFonts w:ascii="Times New Roman" w:hAnsi="Times New Roman" w:cs="Times New Roman"/>
        </w:rPr>
        <w:t xml:space="preserve">General Orientation (April 22): </w:t>
      </w:r>
    </w:p>
    <w:p w14:paraId="569F8828" w14:textId="10AEBAAF" w:rsidR="00527323" w:rsidRPr="00527323" w:rsidRDefault="00527323" w:rsidP="00527323">
      <w:pPr>
        <w:rPr>
          <w:rFonts w:ascii="Times New Roman" w:hAnsi="Times New Roman" w:cs="Times New Roman"/>
        </w:rPr>
      </w:pPr>
      <w:r w:rsidRPr="00527323">
        <w:rPr>
          <w:rFonts w:ascii="Times New Roman" w:hAnsi="Times New Roman" w:cs="Times New Roman"/>
        </w:rPr>
        <w:t>Attended the general orientation session to become fully acquainted with overarching organizational policies, procedures, and resources. This has provided a strong foundation for integrating into the role and navigating the workplace effectively.</w:t>
      </w:r>
    </w:p>
    <w:p w14:paraId="01C9B5E0" w14:textId="2D1A2283" w:rsidR="00527323" w:rsidRPr="00527323" w:rsidRDefault="00527323" w:rsidP="00527323">
      <w:pPr>
        <w:rPr>
          <w:rFonts w:ascii="Times New Roman" w:hAnsi="Times New Roman" w:cs="Times New Roman"/>
          <w:b/>
          <w:bCs/>
        </w:rPr>
      </w:pPr>
      <w:r w:rsidRPr="00527323">
        <w:rPr>
          <w:rFonts w:ascii="Times New Roman" w:hAnsi="Times New Roman" w:cs="Times New Roman"/>
          <w:b/>
          <w:bCs/>
        </w:rPr>
        <w:t xml:space="preserve">2. Office Operations and </w:t>
      </w:r>
      <w:r>
        <w:rPr>
          <w:rFonts w:ascii="Times New Roman" w:hAnsi="Times New Roman" w:cs="Times New Roman"/>
          <w:b/>
          <w:bCs/>
        </w:rPr>
        <w:t>Food Pantry</w:t>
      </w:r>
    </w:p>
    <w:p w14:paraId="5E6FA845" w14:textId="77777777" w:rsidR="00527323" w:rsidRDefault="00527323" w:rsidP="00527323">
      <w:pPr>
        <w:rPr>
          <w:rFonts w:ascii="Times New Roman" w:hAnsi="Times New Roman" w:cs="Times New Roman"/>
        </w:rPr>
      </w:pPr>
      <w:r w:rsidRPr="00527323">
        <w:rPr>
          <w:rFonts w:ascii="Times New Roman" w:hAnsi="Times New Roman" w:cs="Times New Roman"/>
        </w:rPr>
        <w:t xml:space="preserve">Facility Management and Office Hours (April 28): </w:t>
      </w:r>
    </w:p>
    <w:p w14:paraId="3252FDE9" w14:textId="60A2BE69" w:rsidR="00527323" w:rsidRPr="00527323" w:rsidRDefault="00527323" w:rsidP="00527323">
      <w:pPr>
        <w:rPr>
          <w:rFonts w:ascii="Times New Roman" w:hAnsi="Times New Roman" w:cs="Times New Roman"/>
        </w:rPr>
      </w:pPr>
      <w:r w:rsidRPr="00527323">
        <w:rPr>
          <w:rFonts w:ascii="Times New Roman" w:hAnsi="Times New Roman" w:cs="Times New Roman"/>
        </w:rPr>
        <w:t>Held standard office hours to remain available for general inquiries and day-to-day operations. Additionally, dedicated time was spent on the preparation and organization of the office pantry, ensuring a well-stocked, orderly, and welcoming environment for all staff members.</w:t>
      </w:r>
    </w:p>
    <w:p w14:paraId="53BEE7CD" w14:textId="77777777" w:rsidR="00527323" w:rsidRDefault="00527323" w:rsidP="00527323">
      <w:pPr>
        <w:rPr>
          <w:rFonts w:ascii="Times New Roman" w:hAnsi="Times New Roman" w:cs="Times New Roman"/>
        </w:rPr>
      </w:pPr>
      <w:r w:rsidRPr="00527323">
        <w:rPr>
          <w:rFonts w:ascii="Times New Roman" w:hAnsi="Times New Roman" w:cs="Times New Roman"/>
        </w:rPr>
        <w:t xml:space="preserve">Ongoing Communications: </w:t>
      </w:r>
    </w:p>
    <w:p w14:paraId="34E39B94" w14:textId="7C974F02" w:rsidR="00527323" w:rsidRPr="00527323" w:rsidRDefault="00527323" w:rsidP="00527323">
      <w:pPr>
        <w:rPr>
          <w:rFonts w:ascii="Times New Roman" w:hAnsi="Times New Roman" w:cs="Times New Roman"/>
        </w:rPr>
      </w:pPr>
      <w:r w:rsidRPr="00527323">
        <w:rPr>
          <w:rFonts w:ascii="Times New Roman" w:hAnsi="Times New Roman" w:cs="Times New Roman"/>
        </w:rPr>
        <w:lastRenderedPageBreak/>
        <w:t>Managed day-to-day administrative duties, with a continuous focus on monitoring the inbox and replying to emails. Timely responses were provided to ensure smooth internal and external communications and to keep operational workflows moving efficiently.</w:t>
      </w:r>
    </w:p>
    <w:p w14:paraId="5EE5EBA9" w14:textId="09CDB443" w:rsidR="00527323" w:rsidRPr="00527323" w:rsidRDefault="00527323" w:rsidP="00527323">
      <w:pPr>
        <w:rPr>
          <w:rFonts w:ascii="Times New Roman" w:hAnsi="Times New Roman" w:cs="Times New Roman"/>
          <w:b/>
          <w:bCs/>
        </w:rPr>
      </w:pPr>
      <w:r w:rsidRPr="00527323">
        <w:rPr>
          <w:rFonts w:ascii="Times New Roman" w:hAnsi="Times New Roman" w:cs="Times New Roman"/>
          <w:b/>
          <w:bCs/>
        </w:rPr>
        <w:t xml:space="preserve">3. </w:t>
      </w:r>
      <w:r w:rsidRPr="00527323">
        <w:rPr>
          <w:rFonts w:ascii="Times New Roman" w:hAnsi="Times New Roman" w:cs="Times New Roman"/>
          <w:b/>
          <w:bCs/>
        </w:rPr>
        <w:t>Meetings</w:t>
      </w:r>
    </w:p>
    <w:p w14:paraId="358E9AFF" w14:textId="77777777" w:rsidR="00527323" w:rsidRPr="00527323" w:rsidRDefault="00527323" w:rsidP="00527323">
      <w:pPr>
        <w:rPr>
          <w:rFonts w:ascii="Times New Roman" w:hAnsi="Times New Roman" w:cs="Times New Roman"/>
        </w:rPr>
      </w:pPr>
      <w:r w:rsidRPr="00527323">
        <w:rPr>
          <w:rFonts w:ascii="Times New Roman" w:hAnsi="Times New Roman" w:cs="Times New Roman"/>
        </w:rPr>
        <w:t>Rehabilitation Science Insurance Information Session (May 20): Attended the dedicated information session to stay updated on the latest policies, coverage details, and procedural guidelines regarding Rehabilitation Science Insurance. This ensures accurate understanding and compliance with the department's current insurance frameworks.</w:t>
      </w:r>
    </w:p>
    <w:p w14:paraId="3ADCF1FE" w14:textId="77777777" w:rsidR="00527323" w:rsidRPr="00527323" w:rsidRDefault="00527323" w:rsidP="00527323">
      <w:pPr>
        <w:rPr>
          <w:rFonts w:ascii="Times New Roman" w:hAnsi="Times New Roman" w:cs="Times New Roman"/>
          <w:b/>
          <w:bCs/>
        </w:rPr>
      </w:pPr>
      <w:r w:rsidRPr="00527323">
        <w:rPr>
          <w:rFonts w:ascii="Times New Roman" w:hAnsi="Times New Roman" w:cs="Times New Roman"/>
          <w:b/>
          <w:bCs/>
        </w:rPr>
        <w:t>Upcoming Initiatives</w:t>
      </w:r>
    </w:p>
    <w:p w14:paraId="668B92E7" w14:textId="493C7072" w:rsidR="00527323" w:rsidRPr="00527323" w:rsidRDefault="00527323" w:rsidP="00527323">
      <w:pPr>
        <w:rPr>
          <w:rFonts w:ascii="Times New Roman" w:hAnsi="Times New Roman" w:cs="Times New Roman"/>
        </w:rPr>
      </w:pPr>
      <w:r w:rsidRPr="00527323">
        <w:rPr>
          <w:rFonts w:ascii="Times New Roman" w:hAnsi="Times New Roman" w:cs="Times New Roman"/>
        </w:rPr>
        <w:t>International Committee Meeting: Preparations are currently underway for the upcoming International Committee meeting. A scheduling poll has already been distributed to all international members to accommodate various time zones and ensure maximum participation. Once the optimal time is selected, the formal agenda will be shared, and the meeting will be conducted shortly.</w:t>
      </w:r>
    </w:p>
    <w:sectPr w:rsidR="00527323" w:rsidRPr="005273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Arial Unicode MS">
    <w:panose1 w:val="020B0604020202020204"/>
    <w:charset w:val="80"/>
    <w:family w:val="swiss"/>
    <w:pitch w:val="variable"/>
    <w:sig w:usb0="F7FFAFFF" w:usb1="E9DFFFFF" w:usb2="0000003F" w:usb3="00000000" w:csb0="003F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3356EB"/>
    <w:multiLevelType w:val="multilevel"/>
    <w:tmpl w:val="A0C67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0784DA1"/>
    <w:multiLevelType w:val="multilevel"/>
    <w:tmpl w:val="CBAE7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A50654D"/>
    <w:multiLevelType w:val="multilevel"/>
    <w:tmpl w:val="2F6C9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B7A030D"/>
    <w:multiLevelType w:val="multilevel"/>
    <w:tmpl w:val="681C5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97210546">
    <w:abstractNumId w:val="1"/>
  </w:num>
  <w:num w:numId="2" w16cid:durableId="1689676041">
    <w:abstractNumId w:val="2"/>
  </w:num>
  <w:num w:numId="3" w16cid:durableId="2073389315">
    <w:abstractNumId w:val="0"/>
  </w:num>
  <w:num w:numId="4" w16cid:durableId="6137575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323"/>
    <w:rsid w:val="00527323"/>
    <w:rsid w:val="00C667F2"/>
  </w:rsids>
  <m:mathPr>
    <m:mathFont m:val="Cambria Math"/>
    <m:brkBin m:val="before"/>
    <m:brkBinSub m:val="--"/>
    <m:smallFrac m:val="0"/>
    <m:dispDef/>
    <m:lMargin m:val="0"/>
    <m:rMargin m:val="0"/>
    <m:defJc m:val="centerGroup"/>
    <m:wrapIndent m:val="1440"/>
    <m:intLim m:val="subSup"/>
    <m:naryLim m:val="undOvr"/>
  </m:mathPr>
  <w:themeFontLang w:val="en-CA"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075AA"/>
  <w15:chartTrackingRefBased/>
  <w15:docId w15:val="{B1646179-66C3-8643-ADEF-A0B072F05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4"/>
        <w:lang w:val="en-CA" w:eastAsia="en-US" w:bidi="bo-C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rPr>
  </w:style>
  <w:style w:type="paragraph" w:styleId="Heading1">
    <w:name w:val="heading 1"/>
    <w:basedOn w:val="Normal"/>
    <w:next w:val="Normal"/>
    <w:link w:val="Heading1Char"/>
    <w:uiPriority w:val="9"/>
    <w:qFormat/>
    <w:rsid w:val="00527323"/>
    <w:pPr>
      <w:keepNext/>
      <w:keepLines/>
      <w:spacing w:before="360" w:after="80"/>
      <w:outlineLvl w:val="0"/>
    </w:pPr>
    <w:rPr>
      <w:rFonts w:asciiTheme="majorHAnsi" w:eastAsiaTheme="majorEastAsia" w:hAnsiTheme="majorHAnsi" w:cstheme="majorBidi"/>
      <w:color w:val="0F4761" w:themeColor="accent1" w:themeShade="BF"/>
      <w:sz w:val="40"/>
      <w:szCs w:val="58"/>
    </w:rPr>
  </w:style>
  <w:style w:type="paragraph" w:styleId="Heading2">
    <w:name w:val="heading 2"/>
    <w:basedOn w:val="Normal"/>
    <w:next w:val="Normal"/>
    <w:link w:val="Heading2Char"/>
    <w:uiPriority w:val="9"/>
    <w:unhideWhenUsed/>
    <w:qFormat/>
    <w:rsid w:val="00527323"/>
    <w:pPr>
      <w:keepNext/>
      <w:keepLines/>
      <w:spacing w:before="160" w:after="80"/>
      <w:outlineLvl w:val="1"/>
    </w:pPr>
    <w:rPr>
      <w:rFonts w:asciiTheme="majorHAnsi" w:eastAsiaTheme="majorEastAsia" w:hAnsiTheme="majorHAnsi" w:cstheme="majorBidi"/>
      <w:color w:val="0F4761" w:themeColor="accent1" w:themeShade="BF"/>
      <w:sz w:val="32"/>
      <w:szCs w:val="46"/>
    </w:rPr>
  </w:style>
  <w:style w:type="paragraph" w:styleId="Heading3">
    <w:name w:val="heading 3"/>
    <w:basedOn w:val="Normal"/>
    <w:next w:val="Normal"/>
    <w:link w:val="Heading3Char"/>
    <w:uiPriority w:val="9"/>
    <w:unhideWhenUsed/>
    <w:qFormat/>
    <w:rsid w:val="00527323"/>
    <w:pPr>
      <w:keepNext/>
      <w:keepLines/>
      <w:spacing w:before="160" w:after="80"/>
      <w:outlineLvl w:val="2"/>
    </w:pPr>
    <w:rPr>
      <w:rFonts w:eastAsiaTheme="majorEastAsia" w:cstheme="majorBidi"/>
      <w:color w:val="0F4761" w:themeColor="accent1" w:themeShade="BF"/>
      <w:sz w:val="28"/>
      <w:szCs w:val="40"/>
    </w:rPr>
  </w:style>
  <w:style w:type="paragraph" w:styleId="Heading4">
    <w:name w:val="heading 4"/>
    <w:basedOn w:val="Normal"/>
    <w:next w:val="Normal"/>
    <w:link w:val="Heading4Char"/>
    <w:uiPriority w:val="9"/>
    <w:semiHidden/>
    <w:unhideWhenUsed/>
    <w:qFormat/>
    <w:rsid w:val="005273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73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73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73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73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73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323"/>
    <w:rPr>
      <w:rFonts w:asciiTheme="majorHAnsi" w:eastAsiaTheme="majorEastAsia" w:hAnsiTheme="majorHAnsi" w:cstheme="majorBidi"/>
      <w:color w:val="0F4761" w:themeColor="accent1" w:themeShade="BF"/>
      <w:sz w:val="40"/>
      <w:szCs w:val="58"/>
    </w:rPr>
  </w:style>
  <w:style w:type="character" w:customStyle="1" w:styleId="Heading2Char">
    <w:name w:val="Heading 2 Char"/>
    <w:basedOn w:val="DefaultParagraphFont"/>
    <w:link w:val="Heading2"/>
    <w:uiPriority w:val="9"/>
    <w:rsid w:val="00527323"/>
    <w:rPr>
      <w:rFonts w:asciiTheme="majorHAnsi" w:eastAsiaTheme="majorEastAsia" w:hAnsiTheme="majorHAnsi" w:cstheme="majorBidi"/>
      <w:color w:val="0F4761" w:themeColor="accent1" w:themeShade="BF"/>
      <w:sz w:val="32"/>
      <w:szCs w:val="46"/>
    </w:rPr>
  </w:style>
  <w:style w:type="character" w:customStyle="1" w:styleId="Heading3Char">
    <w:name w:val="Heading 3 Char"/>
    <w:basedOn w:val="DefaultParagraphFont"/>
    <w:link w:val="Heading3"/>
    <w:uiPriority w:val="9"/>
    <w:rsid w:val="00527323"/>
    <w:rPr>
      <w:rFonts w:eastAsiaTheme="majorEastAsia" w:cstheme="majorBidi"/>
      <w:color w:val="0F4761" w:themeColor="accent1" w:themeShade="BF"/>
      <w:sz w:val="28"/>
      <w:szCs w:val="40"/>
    </w:rPr>
  </w:style>
  <w:style w:type="character" w:customStyle="1" w:styleId="Heading4Char">
    <w:name w:val="Heading 4 Char"/>
    <w:basedOn w:val="DefaultParagraphFont"/>
    <w:link w:val="Heading4"/>
    <w:uiPriority w:val="9"/>
    <w:semiHidden/>
    <w:rsid w:val="005273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73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73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73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73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7323"/>
    <w:rPr>
      <w:rFonts w:eastAsiaTheme="majorEastAsia" w:cstheme="majorBidi"/>
      <w:color w:val="272727" w:themeColor="text1" w:themeTint="D8"/>
    </w:rPr>
  </w:style>
  <w:style w:type="paragraph" w:styleId="Title">
    <w:name w:val="Title"/>
    <w:basedOn w:val="Normal"/>
    <w:next w:val="Normal"/>
    <w:link w:val="TitleChar"/>
    <w:uiPriority w:val="10"/>
    <w:qFormat/>
    <w:rsid w:val="00527323"/>
    <w:pPr>
      <w:spacing w:after="80" w:line="240" w:lineRule="auto"/>
      <w:contextualSpacing/>
    </w:pPr>
    <w:rPr>
      <w:rFonts w:asciiTheme="majorHAnsi" w:eastAsiaTheme="majorEastAsia" w:hAnsiTheme="majorHAnsi" w:cstheme="majorBidi"/>
      <w:spacing w:val="-10"/>
      <w:kern w:val="28"/>
      <w:sz w:val="56"/>
      <w:szCs w:val="81"/>
    </w:rPr>
  </w:style>
  <w:style w:type="character" w:customStyle="1" w:styleId="TitleChar">
    <w:name w:val="Title Char"/>
    <w:basedOn w:val="DefaultParagraphFont"/>
    <w:link w:val="Title"/>
    <w:uiPriority w:val="10"/>
    <w:rsid w:val="00527323"/>
    <w:rPr>
      <w:rFonts w:asciiTheme="majorHAnsi" w:eastAsiaTheme="majorEastAsia" w:hAnsiTheme="majorHAnsi" w:cstheme="majorBidi"/>
      <w:spacing w:val="-10"/>
      <w:kern w:val="28"/>
      <w:sz w:val="56"/>
      <w:szCs w:val="81"/>
    </w:rPr>
  </w:style>
  <w:style w:type="paragraph" w:styleId="Subtitle">
    <w:name w:val="Subtitle"/>
    <w:basedOn w:val="Normal"/>
    <w:next w:val="Normal"/>
    <w:link w:val="SubtitleChar"/>
    <w:uiPriority w:val="11"/>
    <w:qFormat/>
    <w:rsid w:val="00527323"/>
    <w:pPr>
      <w:numPr>
        <w:ilvl w:val="1"/>
      </w:numPr>
    </w:pPr>
    <w:rPr>
      <w:rFonts w:eastAsiaTheme="majorEastAsia" w:cstheme="majorBidi"/>
      <w:color w:val="595959" w:themeColor="text1" w:themeTint="A6"/>
      <w:spacing w:val="15"/>
      <w:sz w:val="28"/>
      <w:szCs w:val="40"/>
    </w:rPr>
  </w:style>
  <w:style w:type="character" w:customStyle="1" w:styleId="SubtitleChar">
    <w:name w:val="Subtitle Char"/>
    <w:basedOn w:val="DefaultParagraphFont"/>
    <w:link w:val="Subtitle"/>
    <w:uiPriority w:val="11"/>
    <w:rsid w:val="00527323"/>
    <w:rPr>
      <w:rFonts w:eastAsiaTheme="majorEastAsia" w:cstheme="majorBidi"/>
      <w:color w:val="595959" w:themeColor="text1" w:themeTint="A6"/>
      <w:spacing w:val="15"/>
      <w:sz w:val="28"/>
      <w:szCs w:val="40"/>
    </w:rPr>
  </w:style>
  <w:style w:type="paragraph" w:styleId="Quote">
    <w:name w:val="Quote"/>
    <w:basedOn w:val="Normal"/>
    <w:next w:val="Normal"/>
    <w:link w:val="QuoteChar"/>
    <w:uiPriority w:val="29"/>
    <w:qFormat/>
    <w:rsid w:val="00527323"/>
    <w:pPr>
      <w:spacing w:before="160"/>
      <w:jc w:val="center"/>
    </w:pPr>
    <w:rPr>
      <w:i/>
      <w:iCs/>
      <w:color w:val="404040" w:themeColor="text1" w:themeTint="BF"/>
    </w:rPr>
  </w:style>
  <w:style w:type="character" w:customStyle="1" w:styleId="QuoteChar">
    <w:name w:val="Quote Char"/>
    <w:basedOn w:val="DefaultParagraphFont"/>
    <w:link w:val="Quote"/>
    <w:uiPriority w:val="29"/>
    <w:rsid w:val="00527323"/>
    <w:rPr>
      <w:rFonts w:cs="Arial Unicode MS"/>
      <w:i/>
      <w:iCs/>
      <w:color w:val="404040" w:themeColor="text1" w:themeTint="BF"/>
    </w:rPr>
  </w:style>
  <w:style w:type="paragraph" w:styleId="ListParagraph">
    <w:name w:val="List Paragraph"/>
    <w:basedOn w:val="Normal"/>
    <w:uiPriority w:val="34"/>
    <w:qFormat/>
    <w:rsid w:val="00527323"/>
    <w:pPr>
      <w:ind w:left="720"/>
      <w:contextualSpacing/>
    </w:pPr>
  </w:style>
  <w:style w:type="character" w:styleId="IntenseEmphasis">
    <w:name w:val="Intense Emphasis"/>
    <w:basedOn w:val="DefaultParagraphFont"/>
    <w:uiPriority w:val="21"/>
    <w:qFormat/>
    <w:rsid w:val="00527323"/>
    <w:rPr>
      <w:i/>
      <w:iCs/>
      <w:color w:val="0F4761" w:themeColor="accent1" w:themeShade="BF"/>
    </w:rPr>
  </w:style>
  <w:style w:type="paragraph" w:styleId="IntenseQuote">
    <w:name w:val="Intense Quote"/>
    <w:basedOn w:val="Normal"/>
    <w:next w:val="Normal"/>
    <w:link w:val="IntenseQuoteChar"/>
    <w:uiPriority w:val="30"/>
    <w:qFormat/>
    <w:rsid w:val="005273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7323"/>
    <w:rPr>
      <w:rFonts w:cs="Arial Unicode MS"/>
      <w:i/>
      <w:iCs/>
      <w:color w:val="0F4761" w:themeColor="accent1" w:themeShade="BF"/>
    </w:rPr>
  </w:style>
  <w:style w:type="character" w:styleId="IntenseReference">
    <w:name w:val="Intense Reference"/>
    <w:basedOn w:val="DefaultParagraphFont"/>
    <w:uiPriority w:val="32"/>
    <w:qFormat/>
    <w:rsid w:val="00527323"/>
    <w:rPr>
      <w:b/>
      <w:bCs/>
      <w:smallCaps/>
      <w:color w:val="0F4761" w:themeColor="accent1" w:themeShade="BF"/>
      <w:spacing w:val="5"/>
    </w:rPr>
  </w:style>
  <w:style w:type="character" w:customStyle="1" w:styleId="font-semibold">
    <w:name w:val="font-semibold"/>
    <w:basedOn w:val="DefaultParagraphFont"/>
    <w:rsid w:val="00527323"/>
  </w:style>
  <w:style w:type="paragraph" w:styleId="NormalWeb">
    <w:name w:val="Normal (Web)"/>
    <w:basedOn w:val="Normal"/>
    <w:uiPriority w:val="99"/>
    <w:semiHidden/>
    <w:unhideWhenUsed/>
    <w:rsid w:val="00527323"/>
    <w:pPr>
      <w:spacing w:before="100" w:beforeAutospacing="1" w:after="100" w:afterAutospacing="1" w:line="240" w:lineRule="auto"/>
    </w:pPr>
    <w:rPr>
      <w:rFonts w:ascii="Times New Roman" w:eastAsia="Times New Roman" w:hAnsi="Times New Roman" w:cs="Times New Roman"/>
      <w:kern w:val="0"/>
      <w:szCs w:val="24"/>
      <w14:ligatures w14:val="none"/>
    </w:rPr>
  </w:style>
  <w:style w:type="paragraph" w:customStyle="1" w:styleId="py-1">
    <w:name w:val="py-1"/>
    <w:basedOn w:val="Normal"/>
    <w:rsid w:val="00527323"/>
    <w:pPr>
      <w:spacing w:before="100" w:beforeAutospacing="1" w:after="100" w:afterAutospacing="1" w:line="240" w:lineRule="auto"/>
    </w:pPr>
    <w:rPr>
      <w:rFonts w:ascii="Times New Roman" w:eastAsia="Times New Roman" w:hAnsi="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386</Words>
  <Characters>2202</Characters>
  <Application>Microsoft Office Word</Application>
  <DocSecurity>0</DocSecurity>
  <Lines>18</Lines>
  <Paragraphs>5</Paragraphs>
  <ScaleCrop>false</ScaleCrop>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Pema Sherpa</dc:creator>
  <cp:keywords/>
  <dc:description/>
  <cp:lastModifiedBy>Pema Sherpa</cp:lastModifiedBy>
  <cp:revision>1</cp:revision>
  <dcterms:created xsi:type="dcterms:W3CDTF">2026-05-26T04:41:00Z</dcterms:created>
  <dcterms:modified xsi:type="dcterms:W3CDTF">2026-05-26T04:50:00Z</dcterms:modified>
</cp:coreProperties>
</file>