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AF107" w14:textId="77777777" w:rsidR="00B11753" w:rsidRPr="00086C80" w:rsidRDefault="00B11753" w:rsidP="00B11753">
      <w:pPr>
        <w:ind w:left="-709"/>
        <w:jc w:val="center"/>
        <w:rPr>
          <w:rFonts w:ascii="Arial" w:hAnsi="Arial" w:cs="Arial"/>
        </w:rPr>
      </w:pPr>
      <w:r w:rsidRPr="00086C80">
        <w:rPr>
          <w:rFonts w:ascii="Arial" w:hAnsi="Arial" w:cs="Arial"/>
          <w:noProof/>
        </w:rPr>
        <w:drawing>
          <wp:inline distT="0" distB="0" distL="0" distR="0" wp14:anchorId="62078881" wp14:editId="560CB7AB">
            <wp:extent cx="1162050" cy="9182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146" cy="92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C80">
        <w:rPr>
          <w:rFonts w:ascii="Arial" w:hAnsi="Arial" w:cs="Arial"/>
        </w:rPr>
        <w:t xml:space="preserve">                              </w:t>
      </w:r>
    </w:p>
    <w:p w14:paraId="28CD24E8" w14:textId="111845CB" w:rsidR="00B11753" w:rsidRPr="00086C80" w:rsidRDefault="00B11753" w:rsidP="00B11753">
      <w:pPr>
        <w:pStyle w:val="Heading1"/>
        <w:rPr>
          <w:rFonts w:ascii="Arial" w:hAnsi="Arial" w:cs="Arial"/>
        </w:rPr>
      </w:pPr>
      <w:r w:rsidRPr="00086C80">
        <w:rPr>
          <w:rFonts w:ascii="Arial" w:hAnsi="Arial" w:cs="Arial"/>
        </w:rPr>
        <w:t xml:space="preserve">   CUPE 3906 Stewards Network Information &amp; Nomination Form</w:t>
      </w:r>
    </w:p>
    <w:p w14:paraId="7CA67E3D" w14:textId="46465C01" w:rsidR="003E1BE3" w:rsidRPr="00086C80" w:rsidRDefault="003E1BE3" w:rsidP="00B11753">
      <w:pPr>
        <w:pStyle w:val="BodyText"/>
      </w:pPr>
      <w:r w:rsidRPr="00086C80">
        <w:t xml:space="preserve">Welcome! Becoming a Departmental Steward is one of the best ways to become involved in the Union. </w:t>
      </w:r>
      <w:r w:rsidR="00930107" w:rsidRPr="00086C80">
        <w:t>We look forward to working with you!</w:t>
      </w:r>
    </w:p>
    <w:p w14:paraId="723168D4" w14:textId="153FD9F2" w:rsidR="003E1BE3" w:rsidRPr="00086C80" w:rsidRDefault="003E1BE3" w:rsidP="003E1BE3">
      <w:pPr>
        <w:rPr>
          <w:rFonts w:ascii="Arial" w:hAnsi="Arial" w:cs="Arial"/>
          <w:b/>
          <w:bCs/>
          <w:i/>
          <w:iCs/>
        </w:rPr>
      </w:pPr>
      <w:r w:rsidRPr="00086C80">
        <w:rPr>
          <w:rFonts w:ascii="Arial" w:hAnsi="Arial" w:cs="Arial"/>
          <w:b/>
          <w:bCs/>
          <w:i/>
          <w:iCs/>
        </w:rPr>
        <w:t xml:space="preserve">What </w:t>
      </w:r>
      <w:r w:rsidR="00234481">
        <w:rPr>
          <w:rFonts w:ascii="Arial" w:hAnsi="Arial" w:cs="Arial"/>
          <w:b/>
          <w:bCs/>
          <w:i/>
          <w:iCs/>
        </w:rPr>
        <w:t>do</w:t>
      </w:r>
      <w:r w:rsidRPr="00086C80">
        <w:rPr>
          <w:rFonts w:ascii="Arial" w:hAnsi="Arial" w:cs="Arial"/>
          <w:b/>
          <w:bCs/>
          <w:i/>
          <w:iCs/>
        </w:rPr>
        <w:t xml:space="preserve"> Steward</w:t>
      </w:r>
      <w:r w:rsidR="00234481">
        <w:rPr>
          <w:rFonts w:ascii="Arial" w:hAnsi="Arial" w:cs="Arial"/>
          <w:b/>
          <w:bCs/>
          <w:i/>
          <w:iCs/>
        </w:rPr>
        <w:t>s</w:t>
      </w:r>
      <w:r w:rsidRPr="00086C80">
        <w:rPr>
          <w:rFonts w:ascii="Arial" w:hAnsi="Arial" w:cs="Arial"/>
          <w:b/>
          <w:bCs/>
          <w:i/>
          <w:iCs/>
        </w:rPr>
        <w:t xml:space="preserve"> do?</w:t>
      </w:r>
    </w:p>
    <w:p w14:paraId="04BDD198" w14:textId="3686D4DA" w:rsidR="003E1BE3" w:rsidRPr="00086C80" w:rsidRDefault="003E1BE3" w:rsidP="003E1BE3">
      <w:pPr>
        <w:rPr>
          <w:rFonts w:ascii="Arial" w:hAnsi="Arial" w:cs="Arial"/>
        </w:rPr>
      </w:pPr>
      <w:r w:rsidRPr="00086C80">
        <w:rPr>
          <w:rFonts w:ascii="Arial" w:hAnsi="Arial" w:cs="Arial"/>
        </w:rPr>
        <w:t>Essentially, stewards act as ground-level Union representatives for the local</w:t>
      </w:r>
      <w:r w:rsidR="00930107" w:rsidRPr="00086C80">
        <w:rPr>
          <w:rFonts w:ascii="Arial" w:hAnsi="Arial" w:cs="Arial"/>
        </w:rPr>
        <w:t>. Here are</w:t>
      </w:r>
      <w:r w:rsidR="00234481">
        <w:rPr>
          <w:rFonts w:ascii="Arial" w:hAnsi="Arial" w:cs="Arial"/>
        </w:rPr>
        <w:t xml:space="preserve"> some of the main </w:t>
      </w:r>
      <w:r w:rsidR="00930107" w:rsidRPr="00086C80">
        <w:rPr>
          <w:rFonts w:ascii="Arial" w:hAnsi="Arial" w:cs="Arial"/>
        </w:rPr>
        <w:t>activities for which stewards are responsible:</w:t>
      </w:r>
    </w:p>
    <w:p w14:paraId="1D1CC8F4" w14:textId="3C2A644A" w:rsidR="00930107" w:rsidRPr="00086C80" w:rsidRDefault="00930107" w:rsidP="009301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86C80">
        <w:rPr>
          <w:rFonts w:ascii="Arial" w:hAnsi="Arial" w:cs="Arial"/>
        </w:rPr>
        <w:t>Distribut</w:t>
      </w:r>
      <w:r w:rsidR="00B11753" w:rsidRPr="00086C80">
        <w:rPr>
          <w:rFonts w:ascii="Arial" w:hAnsi="Arial" w:cs="Arial"/>
        </w:rPr>
        <w:t>ing</w:t>
      </w:r>
      <w:r w:rsidRPr="00086C80">
        <w:rPr>
          <w:rFonts w:ascii="Arial" w:hAnsi="Arial" w:cs="Arial"/>
        </w:rPr>
        <w:t xml:space="preserve"> information to the members, including Union updates,</w:t>
      </w:r>
      <w:r w:rsidR="00B11753" w:rsidRPr="00086C80">
        <w:rPr>
          <w:rFonts w:ascii="Arial" w:hAnsi="Arial" w:cs="Arial"/>
        </w:rPr>
        <w:t xml:space="preserve"> and GMM and event announcements.</w:t>
      </w:r>
    </w:p>
    <w:p w14:paraId="6C7FB341" w14:textId="54EC779F" w:rsidR="00930107" w:rsidRPr="00086C80" w:rsidRDefault="00930107" w:rsidP="009301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86C80">
        <w:rPr>
          <w:rFonts w:ascii="Arial" w:hAnsi="Arial" w:cs="Arial"/>
        </w:rPr>
        <w:t>Represent</w:t>
      </w:r>
      <w:r w:rsidR="00B11753" w:rsidRPr="00086C80">
        <w:rPr>
          <w:rFonts w:ascii="Arial" w:hAnsi="Arial" w:cs="Arial"/>
        </w:rPr>
        <w:t>ing</w:t>
      </w:r>
      <w:r w:rsidRPr="00086C80">
        <w:rPr>
          <w:rFonts w:ascii="Arial" w:hAnsi="Arial" w:cs="Arial"/>
        </w:rPr>
        <w:t xml:space="preserve"> the interest of their department’s members at all relevant meetings (including Stewards’ council meetings</w:t>
      </w:r>
      <w:r w:rsidR="00B11753" w:rsidRPr="00086C80">
        <w:rPr>
          <w:rFonts w:ascii="Arial" w:hAnsi="Arial" w:cs="Arial"/>
        </w:rPr>
        <w:t xml:space="preserve"> and GMMs)</w:t>
      </w:r>
    </w:p>
    <w:p w14:paraId="0B437DD7" w14:textId="013654B0" w:rsidR="00B11753" w:rsidRPr="00086C80" w:rsidRDefault="00930107" w:rsidP="00B117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86C80">
        <w:rPr>
          <w:rFonts w:ascii="Arial" w:hAnsi="Arial" w:cs="Arial"/>
        </w:rPr>
        <w:t>Sit</w:t>
      </w:r>
      <w:r w:rsidR="00234481">
        <w:rPr>
          <w:rFonts w:ascii="Arial" w:hAnsi="Arial" w:cs="Arial"/>
        </w:rPr>
        <w:t>ting</w:t>
      </w:r>
      <w:r w:rsidRPr="00086C80">
        <w:rPr>
          <w:rFonts w:ascii="Arial" w:hAnsi="Arial" w:cs="Arial"/>
        </w:rPr>
        <w:t xml:space="preserve"> on the Stewards</w:t>
      </w:r>
      <w:r w:rsidR="00B11753" w:rsidRPr="00086C80">
        <w:rPr>
          <w:rFonts w:ascii="Arial" w:hAnsi="Arial" w:cs="Arial"/>
        </w:rPr>
        <w:t>’</w:t>
      </w:r>
      <w:r w:rsidRPr="00086C80">
        <w:rPr>
          <w:rFonts w:ascii="Arial" w:hAnsi="Arial" w:cs="Arial"/>
        </w:rPr>
        <w:t xml:space="preserve"> Council to identify common issues </w:t>
      </w:r>
      <w:r w:rsidR="00B11753" w:rsidRPr="00086C80">
        <w:rPr>
          <w:rFonts w:ascii="Arial" w:hAnsi="Arial" w:cs="Arial"/>
        </w:rPr>
        <w:t>that arise for our members surrounding issues like Health and Safety, Equity, Grievances, and Benefits</w:t>
      </w:r>
      <w:r w:rsidRPr="00086C80">
        <w:rPr>
          <w:rFonts w:ascii="Arial" w:hAnsi="Arial" w:cs="Arial"/>
        </w:rPr>
        <w:t>.</w:t>
      </w:r>
    </w:p>
    <w:p w14:paraId="27E4424B" w14:textId="5C007724" w:rsidR="00B11753" w:rsidRPr="00086C80" w:rsidRDefault="00B11753" w:rsidP="00B117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86C80">
        <w:rPr>
          <w:rFonts w:ascii="Arial" w:hAnsi="Arial" w:cs="Arial"/>
        </w:rPr>
        <w:t>Ensur</w:t>
      </w:r>
      <w:r w:rsidR="00234481">
        <w:rPr>
          <w:rFonts w:ascii="Arial" w:hAnsi="Arial" w:cs="Arial"/>
        </w:rPr>
        <w:t>ing</w:t>
      </w:r>
      <w:r w:rsidRPr="00086C80">
        <w:rPr>
          <w:rFonts w:ascii="Arial" w:hAnsi="Arial" w:cs="Arial"/>
        </w:rPr>
        <w:t xml:space="preserve"> Union bulletin boards are clean and up-to-date with the most recent information. </w:t>
      </w:r>
    </w:p>
    <w:p w14:paraId="74F89C0B" w14:textId="693D4C8F" w:rsidR="00930107" w:rsidRPr="00086C80" w:rsidRDefault="00930107" w:rsidP="00930107">
      <w:pPr>
        <w:rPr>
          <w:rFonts w:ascii="Arial" w:hAnsi="Arial" w:cs="Arial"/>
          <w:b/>
          <w:bCs/>
          <w:i/>
          <w:iCs/>
        </w:rPr>
      </w:pPr>
      <w:r w:rsidRPr="00086C80">
        <w:rPr>
          <w:rFonts w:ascii="Arial" w:hAnsi="Arial" w:cs="Arial"/>
          <w:b/>
          <w:bCs/>
          <w:i/>
          <w:iCs/>
        </w:rPr>
        <w:t>How often do Stewards Meet?</w:t>
      </w:r>
    </w:p>
    <w:p w14:paraId="0AF243A0" w14:textId="77777777" w:rsidR="00930107" w:rsidRPr="00086C80" w:rsidRDefault="00930107" w:rsidP="00930107">
      <w:pPr>
        <w:rPr>
          <w:rFonts w:ascii="Arial" w:hAnsi="Arial" w:cs="Arial"/>
        </w:rPr>
      </w:pPr>
      <w:r w:rsidRPr="00086C80">
        <w:rPr>
          <w:rFonts w:ascii="Arial" w:hAnsi="Arial" w:cs="Arial"/>
        </w:rPr>
        <w:t xml:space="preserve">Stewards are expected to attend all General Membership Meetings, which occur roughly once per month. </w:t>
      </w:r>
    </w:p>
    <w:p w14:paraId="6FAEFB17" w14:textId="0E099A85" w:rsidR="00930107" w:rsidRPr="00086C80" w:rsidRDefault="00930107" w:rsidP="00930107">
      <w:pPr>
        <w:rPr>
          <w:rFonts w:ascii="Arial" w:hAnsi="Arial" w:cs="Arial"/>
        </w:rPr>
      </w:pPr>
      <w:r w:rsidRPr="00086C80">
        <w:rPr>
          <w:rFonts w:ascii="Arial" w:hAnsi="Arial" w:cs="Arial"/>
        </w:rPr>
        <w:t>Stewards also attend Stewards Council Meetings, which will be held at least twice per term. One of these stewards</w:t>
      </w:r>
      <w:r w:rsidR="00234481">
        <w:rPr>
          <w:rFonts w:ascii="Arial" w:hAnsi="Arial" w:cs="Arial"/>
        </w:rPr>
        <w:t>’</w:t>
      </w:r>
      <w:r w:rsidRPr="00086C80">
        <w:rPr>
          <w:rFonts w:ascii="Arial" w:hAnsi="Arial" w:cs="Arial"/>
        </w:rPr>
        <w:t xml:space="preserve"> meetings will be focused on providing training to our stewards on Anti-Oppression, Health &amp; Safety, and Union Best Practice</w:t>
      </w:r>
      <w:r w:rsidR="00234481">
        <w:rPr>
          <w:rFonts w:ascii="Arial" w:hAnsi="Arial" w:cs="Arial"/>
        </w:rPr>
        <w:t>s</w:t>
      </w:r>
      <w:r w:rsidRPr="00086C80">
        <w:rPr>
          <w:rFonts w:ascii="Arial" w:hAnsi="Arial" w:cs="Arial"/>
        </w:rPr>
        <w:t xml:space="preserve">. </w:t>
      </w:r>
    </w:p>
    <w:p w14:paraId="688D4C59" w14:textId="4DADE231" w:rsidR="00930107" w:rsidRPr="00086C80" w:rsidRDefault="00930107" w:rsidP="00930107">
      <w:pPr>
        <w:rPr>
          <w:rFonts w:ascii="Arial" w:hAnsi="Arial" w:cs="Arial"/>
          <w:b/>
          <w:bCs/>
          <w:i/>
          <w:iCs/>
        </w:rPr>
      </w:pPr>
      <w:r w:rsidRPr="00086C80">
        <w:rPr>
          <w:rFonts w:ascii="Arial" w:hAnsi="Arial" w:cs="Arial"/>
          <w:b/>
          <w:bCs/>
          <w:i/>
          <w:iCs/>
        </w:rPr>
        <w:t>What are the advantages of becoming a steward?</w:t>
      </w:r>
    </w:p>
    <w:p w14:paraId="22CB632B" w14:textId="2760D159" w:rsidR="00930107" w:rsidRPr="00086C80" w:rsidRDefault="00930107" w:rsidP="00930107">
      <w:pPr>
        <w:rPr>
          <w:rFonts w:ascii="Arial" w:hAnsi="Arial" w:cs="Arial"/>
        </w:rPr>
      </w:pPr>
      <w:r w:rsidRPr="00086C80">
        <w:rPr>
          <w:rFonts w:ascii="Arial" w:hAnsi="Arial" w:cs="Arial"/>
        </w:rPr>
        <w:t xml:space="preserve">Beyond serving your department and Union, Stewards gain access to </w:t>
      </w:r>
      <w:r w:rsidR="00B11753" w:rsidRPr="00086C80">
        <w:rPr>
          <w:rFonts w:ascii="Arial" w:hAnsi="Arial" w:cs="Arial"/>
        </w:rPr>
        <w:t xml:space="preserve">the training mentioned above, and, as per our bylaws, are entitled to a per-term honourarium that is set out in the yearly budget. </w:t>
      </w:r>
    </w:p>
    <w:p w14:paraId="037AFB96" w14:textId="67F241E4" w:rsidR="00B11753" w:rsidRPr="00086C80" w:rsidRDefault="00B11753" w:rsidP="00930107">
      <w:pPr>
        <w:rPr>
          <w:rFonts w:ascii="Arial" w:hAnsi="Arial" w:cs="Arial"/>
          <w:b/>
          <w:bCs/>
          <w:i/>
          <w:iCs/>
        </w:rPr>
      </w:pPr>
      <w:r w:rsidRPr="00086C80">
        <w:rPr>
          <w:rFonts w:ascii="Arial" w:hAnsi="Arial" w:cs="Arial"/>
          <w:b/>
          <w:bCs/>
          <w:i/>
          <w:iCs/>
        </w:rPr>
        <w:t>Do I need to have Union Experience to be a Steward?</w:t>
      </w:r>
    </w:p>
    <w:p w14:paraId="53D6B539" w14:textId="0CB2AB74" w:rsidR="00B11753" w:rsidRDefault="00B11753" w:rsidP="00086C80">
      <w:pPr>
        <w:rPr>
          <w:rFonts w:ascii="Arial" w:hAnsi="Arial" w:cs="Arial"/>
        </w:rPr>
      </w:pPr>
      <w:r w:rsidRPr="00086C80">
        <w:rPr>
          <w:rFonts w:ascii="Arial" w:hAnsi="Arial" w:cs="Arial"/>
        </w:rPr>
        <w:t xml:space="preserve">No! Becoming a steward is one the best ways to get involved and learn more about how Unions function. </w:t>
      </w:r>
      <w:r w:rsidR="00086C80">
        <w:rPr>
          <w:rFonts w:ascii="Arial" w:hAnsi="Arial" w:cs="Arial"/>
        </w:rPr>
        <w:t>Becoming</w:t>
      </w:r>
      <w:r w:rsidRPr="00086C80">
        <w:rPr>
          <w:rFonts w:ascii="Arial" w:hAnsi="Arial" w:cs="Arial"/>
        </w:rPr>
        <w:t xml:space="preserve"> a steward at 3906 comes with training</w:t>
      </w:r>
      <w:r w:rsidR="00086C80" w:rsidRPr="00086C80">
        <w:rPr>
          <w:rFonts w:ascii="Arial" w:hAnsi="Arial" w:cs="Arial"/>
        </w:rPr>
        <w:t xml:space="preserve">, and you will never be left to handle any situation on your own. </w:t>
      </w:r>
    </w:p>
    <w:p w14:paraId="59D60CFA" w14:textId="4FD4BC5B" w:rsidR="00086C80" w:rsidRPr="00086C80" w:rsidRDefault="00086C80" w:rsidP="00086C80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How do I become a Steward? </w:t>
      </w:r>
    </w:p>
    <w:p w14:paraId="65EF8FDC" w14:textId="3AE85EA7" w:rsidR="00086C80" w:rsidRPr="00086C80" w:rsidRDefault="00086C80" w:rsidP="00086C80">
      <w:pPr>
        <w:rPr>
          <w:rFonts w:ascii="Arial" w:hAnsi="Arial" w:cs="Arial"/>
        </w:rPr>
      </w:pPr>
      <w:r w:rsidRPr="00086C80">
        <w:rPr>
          <w:rFonts w:ascii="Arial" w:hAnsi="Arial" w:cs="Arial"/>
        </w:rPr>
        <w:t xml:space="preserve">Fill and submit the </w:t>
      </w:r>
      <w:r w:rsidR="00246ADA">
        <w:rPr>
          <w:rFonts w:ascii="Arial" w:hAnsi="Arial" w:cs="Arial"/>
        </w:rPr>
        <w:t>form on the back of this page</w:t>
      </w:r>
      <w:r w:rsidRPr="00086C80">
        <w:rPr>
          <w:rFonts w:ascii="Arial" w:hAnsi="Arial" w:cs="Arial"/>
        </w:rPr>
        <w:t xml:space="preserve">, and we will be on contact. Please note: You need </w:t>
      </w:r>
      <w:r w:rsidR="0039001A">
        <w:rPr>
          <w:rFonts w:ascii="Arial" w:hAnsi="Arial" w:cs="Arial"/>
        </w:rPr>
        <w:t>at least two nominators to complete the application.</w:t>
      </w:r>
      <w:r w:rsidR="00DA14DD">
        <w:rPr>
          <w:rFonts w:ascii="Arial" w:hAnsi="Arial" w:cs="Arial"/>
        </w:rPr>
        <w:t xml:space="preserve"> In the event that we have more than 4 complete applications in a </w:t>
      </w:r>
      <w:bookmarkStart w:id="0" w:name="_GoBack"/>
      <w:bookmarkEnd w:id="0"/>
      <w:r w:rsidR="00DA14DD">
        <w:rPr>
          <w:rFonts w:ascii="Arial" w:hAnsi="Arial" w:cs="Arial"/>
        </w:rPr>
        <w:t>department, we will help facilitate a formal election.</w:t>
      </w:r>
    </w:p>
    <w:p w14:paraId="2841FEB2" w14:textId="0148EC85" w:rsidR="00241FF4" w:rsidRPr="00086C80" w:rsidRDefault="00241FF4" w:rsidP="00241FF4">
      <w:pPr>
        <w:jc w:val="center"/>
        <w:rPr>
          <w:rFonts w:ascii="Arial" w:hAnsi="Arial" w:cs="Arial"/>
        </w:rPr>
      </w:pPr>
      <w:r w:rsidRPr="00086C80">
        <w:rPr>
          <w:rFonts w:ascii="Arial" w:hAnsi="Arial" w:cs="Arial"/>
        </w:rPr>
        <w:lastRenderedPageBreak/>
        <w:t>CUPE 3906 Steward Nomination Form</w:t>
      </w:r>
    </w:p>
    <w:p w14:paraId="4C6BE7D5" w14:textId="04DE80E3" w:rsidR="00241FF4" w:rsidRPr="00086C80" w:rsidRDefault="00241FF4" w:rsidP="00241FF4">
      <w:pPr>
        <w:jc w:val="center"/>
        <w:rPr>
          <w:rFonts w:ascii="Arial" w:hAnsi="Arial" w:cs="Arial"/>
        </w:rPr>
      </w:pPr>
      <w:r w:rsidRPr="00086C80">
        <w:rPr>
          <w:rFonts w:ascii="Arial" w:hAnsi="Arial" w:cs="Arial"/>
          <w:noProof/>
        </w:rPr>
        <w:drawing>
          <wp:inline distT="0" distB="0" distL="0" distR="0" wp14:anchorId="22EE451D" wp14:editId="29DE2614">
            <wp:extent cx="1162050" cy="9182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146" cy="92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3255B" w14:textId="7BCFA716" w:rsidR="00AF0CBE" w:rsidRPr="00086C80" w:rsidRDefault="00AF0CBE" w:rsidP="00241FF4">
      <w:pPr>
        <w:jc w:val="center"/>
        <w:rPr>
          <w:rFonts w:ascii="Arial" w:hAnsi="Arial" w:cs="Arial"/>
        </w:rPr>
      </w:pPr>
      <w:r w:rsidRPr="00086C80">
        <w:rPr>
          <w:rFonts w:ascii="Arial" w:hAnsi="Arial" w:cs="Arial"/>
        </w:rPr>
        <w:t>Please fill out this form and submit either in person at KTH B111 or via email (</w:t>
      </w:r>
      <w:hyperlink r:id="rId8" w:history="1">
        <w:r w:rsidRPr="00086C80">
          <w:rPr>
            <w:rStyle w:val="Hyperlink"/>
            <w:rFonts w:ascii="Arial" w:hAnsi="Arial" w:cs="Arial"/>
          </w:rPr>
          <w:t>staff@cupe3906.org</w:t>
        </w:r>
      </w:hyperlink>
      <w:r w:rsidRPr="00086C80">
        <w:rPr>
          <w:rFonts w:ascii="Arial" w:hAnsi="Arial" w:cs="Arial"/>
        </w:rPr>
        <w:t>)</w:t>
      </w:r>
    </w:p>
    <w:p w14:paraId="24702D64" w14:textId="603CA402" w:rsidR="00AF0CBE" w:rsidRPr="00086C80" w:rsidRDefault="00AF0CBE" w:rsidP="00241FF4">
      <w:pPr>
        <w:jc w:val="center"/>
        <w:rPr>
          <w:rFonts w:ascii="Arial" w:hAnsi="Arial" w:cs="Arial"/>
        </w:rPr>
      </w:pPr>
      <w:r w:rsidRPr="00086C80">
        <w:rPr>
          <w:rFonts w:ascii="Arial" w:hAnsi="Arial" w:cs="Arial"/>
        </w:rPr>
        <w:t>All nominators and supporters must be from the same department and Unit as the Candidate</w:t>
      </w:r>
    </w:p>
    <w:p w14:paraId="63E43A0E" w14:textId="1601C200" w:rsidR="000E6FA0" w:rsidRPr="00086C80" w:rsidRDefault="000E6FA0" w:rsidP="000E6FA0">
      <w:pPr>
        <w:rPr>
          <w:rFonts w:ascii="Arial" w:hAnsi="Arial" w:cs="Arial"/>
        </w:rPr>
      </w:pPr>
      <w:r w:rsidRPr="00086C80">
        <w:rPr>
          <w:rFonts w:ascii="Arial" w:hAnsi="Arial" w:cs="Arial"/>
        </w:rPr>
        <w:t>Candidate’s Name: ____________________________</w:t>
      </w:r>
    </w:p>
    <w:p w14:paraId="62A9B0BE" w14:textId="55D676D0" w:rsidR="00241FF4" w:rsidRPr="00086C80" w:rsidRDefault="000E6FA0" w:rsidP="00241FF4">
      <w:pPr>
        <w:rPr>
          <w:rFonts w:ascii="Arial" w:hAnsi="Arial" w:cs="Arial"/>
        </w:rPr>
      </w:pPr>
      <w:r w:rsidRPr="00086C80">
        <w:rPr>
          <w:rFonts w:ascii="Arial" w:hAnsi="Arial" w:cs="Arial"/>
        </w:rPr>
        <w:t xml:space="preserve">Candidate’s </w:t>
      </w:r>
      <w:r w:rsidR="00241FF4" w:rsidRPr="00086C80">
        <w:rPr>
          <w:rFonts w:ascii="Arial" w:hAnsi="Arial" w:cs="Arial"/>
        </w:rPr>
        <w:t>Department:</w:t>
      </w:r>
      <w:r w:rsidRPr="00086C80">
        <w:rPr>
          <w:rFonts w:ascii="Arial" w:hAnsi="Arial" w:cs="Arial"/>
        </w:rPr>
        <w:t>________________________</w:t>
      </w:r>
    </w:p>
    <w:p w14:paraId="7A06F47A" w14:textId="2CC9D3FE" w:rsidR="000E6FA0" w:rsidRPr="00086C80" w:rsidRDefault="000E6FA0" w:rsidP="00241FF4">
      <w:pPr>
        <w:rPr>
          <w:rFonts w:ascii="Arial" w:hAnsi="Arial" w:cs="Arial"/>
        </w:rPr>
      </w:pPr>
      <w:r w:rsidRPr="00086C80">
        <w:rPr>
          <w:rFonts w:ascii="Arial" w:hAnsi="Arial" w:cs="Arial"/>
        </w:rPr>
        <w:t>Candidate’s Email: _____________________________</w:t>
      </w:r>
    </w:p>
    <w:p w14:paraId="6E46CC3B" w14:textId="6A85F888" w:rsidR="000E6FA0" w:rsidRPr="00086C80" w:rsidRDefault="00241FF4" w:rsidP="00241FF4">
      <w:pPr>
        <w:rPr>
          <w:rFonts w:ascii="Arial" w:hAnsi="Arial" w:cs="Arial"/>
        </w:rPr>
      </w:pPr>
      <w:r w:rsidRPr="00086C80">
        <w:rPr>
          <w:rFonts w:ascii="Arial" w:hAnsi="Arial" w:cs="Arial"/>
        </w:rPr>
        <w:t>Candidate’s Signature</w:t>
      </w:r>
      <w:r w:rsidR="000E6FA0" w:rsidRPr="00086C80">
        <w:rPr>
          <w:rFonts w:ascii="Arial" w:hAnsi="Arial" w:cs="Arial"/>
        </w:rPr>
        <w:t>:___________________________</w:t>
      </w:r>
    </w:p>
    <w:p w14:paraId="3773B861" w14:textId="6D752A71" w:rsidR="00241FF4" w:rsidRPr="00086C80" w:rsidRDefault="00241FF4" w:rsidP="00241FF4">
      <w:pPr>
        <w:rPr>
          <w:rFonts w:ascii="Arial" w:hAnsi="Arial" w:cs="Arial"/>
        </w:rPr>
      </w:pPr>
      <w:r w:rsidRPr="00086C80">
        <w:rPr>
          <w:rFonts w:ascii="Arial" w:hAnsi="Arial" w:cs="Arial"/>
          <w:highlight w:val="lightGray"/>
        </w:rPr>
        <w:t>1</w:t>
      </w:r>
      <w:r w:rsidRPr="00086C80">
        <w:rPr>
          <w:rFonts w:ascii="Arial" w:hAnsi="Arial" w:cs="Arial"/>
          <w:highlight w:val="lightGray"/>
          <w:vertAlign w:val="superscript"/>
        </w:rPr>
        <w:t>st</w:t>
      </w:r>
      <w:r w:rsidRPr="00086C80">
        <w:rPr>
          <w:rFonts w:ascii="Arial" w:hAnsi="Arial" w:cs="Arial"/>
          <w:highlight w:val="lightGray"/>
        </w:rPr>
        <w:t xml:space="preserve"> Nominator</w:t>
      </w:r>
      <w:r w:rsidRPr="00086C80">
        <w:rPr>
          <w:rFonts w:ascii="Arial" w:hAnsi="Arial" w:cs="Arial"/>
        </w:rPr>
        <w:tab/>
      </w:r>
      <w:r w:rsidRPr="00086C80">
        <w:rPr>
          <w:rFonts w:ascii="Arial" w:hAnsi="Arial" w:cs="Arial"/>
        </w:rPr>
        <w:tab/>
      </w:r>
      <w:r w:rsidRPr="00086C80">
        <w:rPr>
          <w:rFonts w:ascii="Arial" w:hAnsi="Arial" w:cs="Arial"/>
        </w:rPr>
        <w:tab/>
      </w:r>
      <w:r w:rsidRPr="00086C80">
        <w:rPr>
          <w:rFonts w:ascii="Arial" w:hAnsi="Arial" w:cs="Arial"/>
        </w:rPr>
        <w:tab/>
      </w:r>
      <w:r w:rsidRPr="00086C80">
        <w:rPr>
          <w:rFonts w:ascii="Arial" w:hAnsi="Arial" w:cs="Arial"/>
        </w:rPr>
        <w:tab/>
      </w:r>
      <w:r w:rsidRPr="00086C80">
        <w:rPr>
          <w:rFonts w:ascii="Arial" w:hAnsi="Arial" w:cs="Arial"/>
        </w:rPr>
        <w:tab/>
      </w:r>
      <w:r w:rsidRPr="00086C80">
        <w:rPr>
          <w:rFonts w:ascii="Arial" w:hAnsi="Arial" w:cs="Arial"/>
          <w:highlight w:val="lightGray"/>
        </w:rPr>
        <w:t>2</w:t>
      </w:r>
      <w:r w:rsidRPr="00086C80">
        <w:rPr>
          <w:rFonts w:ascii="Arial" w:hAnsi="Arial" w:cs="Arial"/>
          <w:highlight w:val="lightGray"/>
          <w:vertAlign w:val="superscript"/>
        </w:rPr>
        <w:t>nd</w:t>
      </w:r>
      <w:r w:rsidRPr="00086C80">
        <w:rPr>
          <w:rFonts w:ascii="Arial" w:hAnsi="Arial" w:cs="Arial"/>
          <w:highlight w:val="lightGray"/>
        </w:rPr>
        <w:t xml:space="preserve"> Nominator</w:t>
      </w:r>
    </w:p>
    <w:p w14:paraId="0C8CC155" w14:textId="5A617D0F" w:rsidR="00241FF4" w:rsidRPr="00086C80" w:rsidRDefault="00241FF4" w:rsidP="00241FF4">
      <w:pPr>
        <w:rPr>
          <w:rFonts w:ascii="Arial" w:hAnsi="Arial" w:cs="Arial"/>
        </w:rPr>
      </w:pPr>
      <w:r w:rsidRPr="00086C80">
        <w:rPr>
          <w:rFonts w:ascii="Arial" w:hAnsi="Arial" w:cs="Arial"/>
        </w:rPr>
        <w:t>Name:</w:t>
      </w:r>
      <w:r w:rsidR="000E6FA0" w:rsidRPr="00086C80">
        <w:rPr>
          <w:rFonts w:ascii="Arial" w:hAnsi="Arial" w:cs="Arial"/>
        </w:rPr>
        <w:t>_________________________</w:t>
      </w:r>
      <w:r w:rsidRPr="00086C80">
        <w:rPr>
          <w:rFonts w:ascii="Arial" w:hAnsi="Arial" w:cs="Arial"/>
        </w:rPr>
        <w:tab/>
      </w:r>
      <w:r w:rsidRPr="00086C80">
        <w:rPr>
          <w:rFonts w:ascii="Arial" w:hAnsi="Arial" w:cs="Arial"/>
        </w:rPr>
        <w:tab/>
        <w:t>Name:</w:t>
      </w:r>
      <w:r w:rsidR="000E6FA0" w:rsidRPr="00086C80">
        <w:rPr>
          <w:rFonts w:ascii="Arial" w:hAnsi="Arial" w:cs="Arial"/>
        </w:rPr>
        <w:t>_____________________________</w:t>
      </w:r>
    </w:p>
    <w:p w14:paraId="47083285" w14:textId="016DC9D9" w:rsidR="00241FF4" w:rsidRPr="00086C80" w:rsidRDefault="00241FF4" w:rsidP="00241FF4">
      <w:pPr>
        <w:rPr>
          <w:rFonts w:ascii="Arial" w:hAnsi="Arial" w:cs="Arial"/>
        </w:rPr>
      </w:pPr>
      <w:r w:rsidRPr="00086C80">
        <w:rPr>
          <w:rFonts w:ascii="Arial" w:hAnsi="Arial" w:cs="Arial"/>
        </w:rPr>
        <w:t>Department:</w:t>
      </w:r>
      <w:r w:rsidR="000E6FA0" w:rsidRPr="00086C80">
        <w:rPr>
          <w:rFonts w:ascii="Arial" w:hAnsi="Arial" w:cs="Arial"/>
        </w:rPr>
        <w:t>____________________</w:t>
      </w:r>
      <w:r w:rsidRPr="00086C80">
        <w:rPr>
          <w:rFonts w:ascii="Arial" w:hAnsi="Arial" w:cs="Arial"/>
        </w:rPr>
        <w:tab/>
      </w:r>
      <w:r w:rsidRPr="00086C80">
        <w:rPr>
          <w:rFonts w:ascii="Arial" w:hAnsi="Arial" w:cs="Arial"/>
        </w:rPr>
        <w:tab/>
        <w:t>Department:</w:t>
      </w:r>
      <w:r w:rsidR="000E6FA0" w:rsidRPr="00086C80">
        <w:rPr>
          <w:rFonts w:ascii="Arial" w:hAnsi="Arial" w:cs="Arial"/>
        </w:rPr>
        <w:t>________________________</w:t>
      </w:r>
    </w:p>
    <w:p w14:paraId="255E4659" w14:textId="6BE5391C" w:rsidR="00241FF4" w:rsidRPr="00086C80" w:rsidRDefault="00241FF4" w:rsidP="00241FF4">
      <w:pPr>
        <w:rPr>
          <w:rFonts w:ascii="Arial" w:hAnsi="Arial" w:cs="Arial"/>
        </w:rPr>
      </w:pPr>
      <w:r w:rsidRPr="00086C80">
        <w:rPr>
          <w:rFonts w:ascii="Arial" w:hAnsi="Arial" w:cs="Arial"/>
        </w:rPr>
        <w:t>Email:</w:t>
      </w:r>
      <w:r w:rsidR="000E6FA0" w:rsidRPr="00086C80">
        <w:rPr>
          <w:rFonts w:ascii="Arial" w:hAnsi="Arial" w:cs="Arial"/>
        </w:rPr>
        <w:t>__________________________</w:t>
      </w:r>
      <w:r w:rsidRPr="00086C80">
        <w:rPr>
          <w:rFonts w:ascii="Arial" w:hAnsi="Arial" w:cs="Arial"/>
        </w:rPr>
        <w:tab/>
      </w:r>
      <w:r w:rsidRPr="00086C80">
        <w:rPr>
          <w:rFonts w:ascii="Arial" w:hAnsi="Arial" w:cs="Arial"/>
        </w:rPr>
        <w:tab/>
        <w:t>Email:</w:t>
      </w:r>
      <w:r w:rsidR="000E6FA0" w:rsidRPr="00086C80">
        <w:rPr>
          <w:rFonts w:ascii="Arial" w:hAnsi="Arial" w:cs="Arial"/>
        </w:rPr>
        <w:t>_____________________________</w:t>
      </w:r>
    </w:p>
    <w:p w14:paraId="40B0BFAD" w14:textId="749EE48F" w:rsidR="00241FF4" w:rsidRDefault="00241FF4" w:rsidP="00241FF4">
      <w:pPr>
        <w:rPr>
          <w:rFonts w:ascii="Arial" w:hAnsi="Arial" w:cs="Arial"/>
        </w:rPr>
      </w:pPr>
      <w:r w:rsidRPr="00086C80">
        <w:rPr>
          <w:rFonts w:ascii="Arial" w:hAnsi="Arial" w:cs="Arial"/>
        </w:rPr>
        <w:t>Signature:</w:t>
      </w:r>
      <w:r w:rsidR="000E6FA0" w:rsidRPr="00086C80">
        <w:rPr>
          <w:rFonts w:ascii="Arial" w:hAnsi="Arial" w:cs="Arial"/>
        </w:rPr>
        <w:t>_______________________</w:t>
      </w:r>
      <w:r w:rsidRPr="00086C80">
        <w:rPr>
          <w:rFonts w:ascii="Arial" w:hAnsi="Arial" w:cs="Arial"/>
        </w:rPr>
        <w:tab/>
      </w:r>
      <w:r w:rsidRPr="00086C80">
        <w:rPr>
          <w:rFonts w:ascii="Arial" w:hAnsi="Arial" w:cs="Arial"/>
        </w:rPr>
        <w:tab/>
        <w:t>Signature:</w:t>
      </w:r>
      <w:r w:rsidR="000E6FA0" w:rsidRPr="00086C80">
        <w:rPr>
          <w:rFonts w:ascii="Arial" w:hAnsi="Arial" w:cs="Arial"/>
        </w:rPr>
        <w:t>__________________________</w:t>
      </w:r>
    </w:p>
    <w:p w14:paraId="0EB346E0" w14:textId="45BF4E81" w:rsidR="00086C80" w:rsidRPr="00086C80" w:rsidRDefault="00086C80" w:rsidP="00241FF4">
      <w:pPr>
        <w:rPr>
          <w:rFonts w:ascii="Arial" w:hAnsi="Arial" w:cs="Arial"/>
        </w:rPr>
      </w:pPr>
      <w:r>
        <w:rPr>
          <w:rFonts w:ascii="Arial" w:hAnsi="Arial" w:cs="Arial"/>
        </w:rPr>
        <w:t>Additional Supporters: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126"/>
        <w:gridCol w:w="2976"/>
      </w:tblGrid>
      <w:tr w:rsidR="000E6FA0" w:rsidRPr="00086C80" w14:paraId="59AC5B26" w14:textId="77777777" w:rsidTr="000E6FA0">
        <w:tc>
          <w:tcPr>
            <w:tcW w:w="562" w:type="dxa"/>
            <w:shd w:val="clear" w:color="auto" w:fill="AEAAAA" w:themeFill="background2" w:themeFillShade="BF"/>
          </w:tcPr>
          <w:p w14:paraId="63963757" w14:textId="2FCCC928" w:rsidR="000E6FA0" w:rsidRPr="00086C80" w:rsidRDefault="000E6FA0" w:rsidP="00241FF4">
            <w:pPr>
              <w:rPr>
                <w:rFonts w:ascii="Arial" w:hAnsi="Arial" w:cs="Arial"/>
              </w:rPr>
            </w:pPr>
            <w:r w:rsidRPr="00086C80">
              <w:rPr>
                <w:rFonts w:ascii="Arial" w:hAnsi="Arial" w:cs="Arial"/>
              </w:rPr>
              <w:t>#</w:t>
            </w:r>
          </w:p>
        </w:tc>
        <w:tc>
          <w:tcPr>
            <w:tcW w:w="3686" w:type="dxa"/>
            <w:shd w:val="clear" w:color="auto" w:fill="AEAAAA" w:themeFill="background2" w:themeFillShade="BF"/>
          </w:tcPr>
          <w:p w14:paraId="14D5EBD2" w14:textId="12512222" w:rsidR="000E6FA0" w:rsidRPr="00086C80" w:rsidRDefault="000E6FA0" w:rsidP="00241FF4">
            <w:pPr>
              <w:rPr>
                <w:rFonts w:ascii="Arial" w:hAnsi="Arial" w:cs="Arial"/>
              </w:rPr>
            </w:pPr>
            <w:r w:rsidRPr="00086C80">
              <w:rPr>
                <w:rFonts w:ascii="Arial" w:hAnsi="Arial" w:cs="Arial"/>
              </w:rPr>
              <w:t>Name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14:paraId="6DC4A5F6" w14:textId="5F508AAC" w:rsidR="000E6FA0" w:rsidRPr="00086C80" w:rsidRDefault="000E6FA0" w:rsidP="00241FF4">
            <w:pPr>
              <w:rPr>
                <w:rFonts w:ascii="Arial" w:hAnsi="Arial" w:cs="Arial"/>
              </w:rPr>
            </w:pPr>
            <w:r w:rsidRPr="00086C80">
              <w:rPr>
                <w:rFonts w:ascii="Arial" w:hAnsi="Arial" w:cs="Arial"/>
              </w:rPr>
              <w:t>Department</w:t>
            </w:r>
          </w:p>
        </w:tc>
        <w:tc>
          <w:tcPr>
            <w:tcW w:w="2976" w:type="dxa"/>
            <w:shd w:val="clear" w:color="auto" w:fill="AEAAAA" w:themeFill="background2" w:themeFillShade="BF"/>
          </w:tcPr>
          <w:p w14:paraId="2C1FC3EE" w14:textId="3B005873" w:rsidR="000E6FA0" w:rsidRPr="00086C80" w:rsidRDefault="00086C80" w:rsidP="00241F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</w:tr>
      <w:tr w:rsidR="000E6FA0" w:rsidRPr="00086C80" w14:paraId="7F828179" w14:textId="77777777" w:rsidTr="000E6FA0">
        <w:tc>
          <w:tcPr>
            <w:tcW w:w="562" w:type="dxa"/>
            <w:shd w:val="clear" w:color="auto" w:fill="AEAAAA" w:themeFill="background2" w:themeFillShade="BF"/>
          </w:tcPr>
          <w:p w14:paraId="4431AAE7" w14:textId="3ECB4148" w:rsidR="000E6FA0" w:rsidRPr="00086C80" w:rsidRDefault="000E6FA0" w:rsidP="00241FF4">
            <w:pPr>
              <w:rPr>
                <w:rFonts w:ascii="Arial" w:hAnsi="Arial" w:cs="Arial"/>
              </w:rPr>
            </w:pPr>
            <w:r w:rsidRPr="00086C80"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</w:tcPr>
          <w:p w14:paraId="11205014" w14:textId="77777777" w:rsidR="000E6FA0" w:rsidRPr="00086C80" w:rsidRDefault="000E6FA0" w:rsidP="00241FF4">
            <w:pPr>
              <w:rPr>
                <w:rFonts w:ascii="Arial" w:hAnsi="Arial" w:cs="Arial"/>
              </w:rPr>
            </w:pPr>
          </w:p>
          <w:p w14:paraId="4076418D" w14:textId="1FACC8F6" w:rsidR="000E6FA0" w:rsidRPr="00086C80" w:rsidRDefault="000E6FA0" w:rsidP="00241FF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3BD8BB4" w14:textId="77777777" w:rsidR="000E6FA0" w:rsidRPr="00086C80" w:rsidRDefault="000E6FA0" w:rsidP="00241FF4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9A524D2" w14:textId="77777777" w:rsidR="000E6FA0" w:rsidRPr="00086C80" w:rsidRDefault="000E6FA0" w:rsidP="00241FF4">
            <w:pPr>
              <w:rPr>
                <w:rFonts w:ascii="Arial" w:hAnsi="Arial" w:cs="Arial"/>
              </w:rPr>
            </w:pPr>
          </w:p>
        </w:tc>
      </w:tr>
      <w:tr w:rsidR="000E6FA0" w:rsidRPr="00086C80" w14:paraId="349C729C" w14:textId="77777777" w:rsidTr="000E6FA0">
        <w:tc>
          <w:tcPr>
            <w:tcW w:w="562" w:type="dxa"/>
            <w:shd w:val="clear" w:color="auto" w:fill="AEAAAA" w:themeFill="background2" w:themeFillShade="BF"/>
          </w:tcPr>
          <w:p w14:paraId="4CAE0275" w14:textId="169436CF" w:rsidR="000E6FA0" w:rsidRPr="00086C80" w:rsidRDefault="000E6FA0" w:rsidP="00241FF4">
            <w:pPr>
              <w:rPr>
                <w:rFonts w:ascii="Arial" w:hAnsi="Arial" w:cs="Arial"/>
              </w:rPr>
            </w:pPr>
            <w:r w:rsidRPr="00086C80">
              <w:rPr>
                <w:rFonts w:ascii="Arial" w:hAnsi="Arial" w:cs="Arial"/>
              </w:rPr>
              <w:t>4</w:t>
            </w:r>
          </w:p>
        </w:tc>
        <w:tc>
          <w:tcPr>
            <w:tcW w:w="3686" w:type="dxa"/>
          </w:tcPr>
          <w:p w14:paraId="69097A23" w14:textId="77777777" w:rsidR="000E6FA0" w:rsidRPr="00086C80" w:rsidRDefault="000E6FA0" w:rsidP="00241FF4">
            <w:pPr>
              <w:rPr>
                <w:rFonts w:ascii="Arial" w:hAnsi="Arial" w:cs="Arial"/>
              </w:rPr>
            </w:pPr>
          </w:p>
          <w:p w14:paraId="4AA113F3" w14:textId="02D60EFC" w:rsidR="000E6FA0" w:rsidRPr="00086C80" w:rsidRDefault="000E6FA0" w:rsidP="00241FF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0873C21" w14:textId="77777777" w:rsidR="000E6FA0" w:rsidRPr="00086C80" w:rsidRDefault="000E6FA0" w:rsidP="00241FF4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F1A7236" w14:textId="77777777" w:rsidR="000E6FA0" w:rsidRPr="00086C80" w:rsidRDefault="000E6FA0" w:rsidP="00241FF4">
            <w:pPr>
              <w:rPr>
                <w:rFonts w:ascii="Arial" w:hAnsi="Arial" w:cs="Arial"/>
              </w:rPr>
            </w:pPr>
          </w:p>
        </w:tc>
      </w:tr>
      <w:tr w:rsidR="000E6FA0" w:rsidRPr="00086C80" w14:paraId="03C82232" w14:textId="77777777" w:rsidTr="000E6FA0">
        <w:tc>
          <w:tcPr>
            <w:tcW w:w="562" w:type="dxa"/>
            <w:shd w:val="clear" w:color="auto" w:fill="AEAAAA" w:themeFill="background2" w:themeFillShade="BF"/>
          </w:tcPr>
          <w:p w14:paraId="70E5A136" w14:textId="5F7C1D01" w:rsidR="000E6FA0" w:rsidRPr="00086C80" w:rsidRDefault="000E6FA0" w:rsidP="00241FF4">
            <w:pPr>
              <w:rPr>
                <w:rFonts w:ascii="Arial" w:hAnsi="Arial" w:cs="Arial"/>
              </w:rPr>
            </w:pPr>
            <w:r w:rsidRPr="00086C80">
              <w:rPr>
                <w:rFonts w:ascii="Arial" w:hAnsi="Arial" w:cs="Arial"/>
              </w:rPr>
              <w:t>5</w:t>
            </w:r>
          </w:p>
        </w:tc>
        <w:tc>
          <w:tcPr>
            <w:tcW w:w="3686" w:type="dxa"/>
          </w:tcPr>
          <w:p w14:paraId="239B8F25" w14:textId="77777777" w:rsidR="000E6FA0" w:rsidRPr="00086C80" w:rsidRDefault="000E6FA0" w:rsidP="00241FF4">
            <w:pPr>
              <w:rPr>
                <w:rFonts w:ascii="Arial" w:hAnsi="Arial" w:cs="Arial"/>
              </w:rPr>
            </w:pPr>
          </w:p>
          <w:p w14:paraId="34668CF4" w14:textId="2B9F9172" w:rsidR="000E6FA0" w:rsidRPr="00086C80" w:rsidRDefault="000E6FA0" w:rsidP="00241FF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D3A3BB0" w14:textId="77777777" w:rsidR="000E6FA0" w:rsidRPr="00086C80" w:rsidRDefault="000E6FA0" w:rsidP="00241FF4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E10C0FB" w14:textId="77777777" w:rsidR="000E6FA0" w:rsidRPr="00086C80" w:rsidRDefault="000E6FA0" w:rsidP="00241FF4">
            <w:pPr>
              <w:rPr>
                <w:rFonts w:ascii="Arial" w:hAnsi="Arial" w:cs="Arial"/>
              </w:rPr>
            </w:pPr>
          </w:p>
        </w:tc>
      </w:tr>
      <w:tr w:rsidR="000E6FA0" w:rsidRPr="00086C80" w14:paraId="3326A592" w14:textId="77777777" w:rsidTr="000E6FA0">
        <w:tc>
          <w:tcPr>
            <w:tcW w:w="562" w:type="dxa"/>
            <w:shd w:val="clear" w:color="auto" w:fill="AEAAAA" w:themeFill="background2" w:themeFillShade="BF"/>
          </w:tcPr>
          <w:p w14:paraId="2FD496CE" w14:textId="37718DB3" w:rsidR="000E6FA0" w:rsidRPr="00086C80" w:rsidRDefault="000E6FA0" w:rsidP="00241FF4">
            <w:pPr>
              <w:rPr>
                <w:rFonts w:ascii="Arial" w:hAnsi="Arial" w:cs="Arial"/>
              </w:rPr>
            </w:pPr>
            <w:r w:rsidRPr="00086C80">
              <w:rPr>
                <w:rFonts w:ascii="Arial" w:hAnsi="Arial" w:cs="Arial"/>
              </w:rPr>
              <w:t>6</w:t>
            </w:r>
          </w:p>
        </w:tc>
        <w:tc>
          <w:tcPr>
            <w:tcW w:w="3686" w:type="dxa"/>
          </w:tcPr>
          <w:p w14:paraId="24BAD60C" w14:textId="77777777" w:rsidR="000E6FA0" w:rsidRPr="00086C80" w:rsidRDefault="000E6FA0" w:rsidP="00241FF4">
            <w:pPr>
              <w:rPr>
                <w:rFonts w:ascii="Arial" w:hAnsi="Arial" w:cs="Arial"/>
              </w:rPr>
            </w:pPr>
          </w:p>
          <w:p w14:paraId="09AA30FC" w14:textId="21CF31EB" w:rsidR="000E6FA0" w:rsidRPr="00086C80" w:rsidRDefault="000E6FA0" w:rsidP="00241FF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125E659" w14:textId="77777777" w:rsidR="000E6FA0" w:rsidRPr="00086C80" w:rsidRDefault="000E6FA0" w:rsidP="00241FF4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602C405" w14:textId="77777777" w:rsidR="000E6FA0" w:rsidRPr="00086C80" w:rsidRDefault="000E6FA0" w:rsidP="00241FF4">
            <w:pPr>
              <w:rPr>
                <w:rFonts w:ascii="Arial" w:hAnsi="Arial" w:cs="Arial"/>
              </w:rPr>
            </w:pPr>
          </w:p>
        </w:tc>
      </w:tr>
      <w:tr w:rsidR="000E6FA0" w:rsidRPr="00086C80" w14:paraId="3656BA5F" w14:textId="77777777" w:rsidTr="000E6FA0">
        <w:tc>
          <w:tcPr>
            <w:tcW w:w="562" w:type="dxa"/>
            <w:shd w:val="clear" w:color="auto" w:fill="AEAAAA" w:themeFill="background2" w:themeFillShade="BF"/>
          </w:tcPr>
          <w:p w14:paraId="6CAA9CE4" w14:textId="1A55D9CE" w:rsidR="000E6FA0" w:rsidRPr="00086C80" w:rsidRDefault="000E6FA0" w:rsidP="00241FF4">
            <w:pPr>
              <w:rPr>
                <w:rFonts w:ascii="Arial" w:hAnsi="Arial" w:cs="Arial"/>
              </w:rPr>
            </w:pPr>
            <w:r w:rsidRPr="00086C80">
              <w:rPr>
                <w:rFonts w:ascii="Arial" w:hAnsi="Arial" w:cs="Arial"/>
              </w:rPr>
              <w:t>7</w:t>
            </w:r>
          </w:p>
        </w:tc>
        <w:tc>
          <w:tcPr>
            <w:tcW w:w="3686" w:type="dxa"/>
          </w:tcPr>
          <w:p w14:paraId="06E9CD32" w14:textId="77777777" w:rsidR="000E6FA0" w:rsidRPr="00086C80" w:rsidRDefault="000E6FA0" w:rsidP="00241FF4">
            <w:pPr>
              <w:rPr>
                <w:rFonts w:ascii="Arial" w:hAnsi="Arial" w:cs="Arial"/>
              </w:rPr>
            </w:pPr>
          </w:p>
          <w:p w14:paraId="6851C246" w14:textId="2EB23D63" w:rsidR="000E6FA0" w:rsidRPr="00086C80" w:rsidRDefault="000E6FA0" w:rsidP="00241FF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396E38E" w14:textId="77777777" w:rsidR="000E6FA0" w:rsidRPr="00086C80" w:rsidRDefault="000E6FA0" w:rsidP="00241FF4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EA4762E" w14:textId="77777777" w:rsidR="000E6FA0" w:rsidRPr="00086C80" w:rsidRDefault="000E6FA0" w:rsidP="00241FF4">
            <w:pPr>
              <w:rPr>
                <w:rFonts w:ascii="Arial" w:hAnsi="Arial" w:cs="Arial"/>
              </w:rPr>
            </w:pPr>
          </w:p>
        </w:tc>
      </w:tr>
      <w:tr w:rsidR="000E6FA0" w:rsidRPr="00086C80" w14:paraId="10F82B8C" w14:textId="77777777" w:rsidTr="000E6FA0">
        <w:tc>
          <w:tcPr>
            <w:tcW w:w="562" w:type="dxa"/>
            <w:shd w:val="clear" w:color="auto" w:fill="AEAAAA" w:themeFill="background2" w:themeFillShade="BF"/>
          </w:tcPr>
          <w:p w14:paraId="3838AB80" w14:textId="6A917C24" w:rsidR="000E6FA0" w:rsidRPr="00086C80" w:rsidRDefault="000E6FA0" w:rsidP="00241FF4">
            <w:pPr>
              <w:rPr>
                <w:rFonts w:ascii="Arial" w:hAnsi="Arial" w:cs="Arial"/>
              </w:rPr>
            </w:pPr>
            <w:r w:rsidRPr="00086C80">
              <w:rPr>
                <w:rFonts w:ascii="Arial" w:hAnsi="Arial" w:cs="Arial"/>
              </w:rPr>
              <w:t>8</w:t>
            </w:r>
          </w:p>
        </w:tc>
        <w:tc>
          <w:tcPr>
            <w:tcW w:w="3686" w:type="dxa"/>
          </w:tcPr>
          <w:p w14:paraId="6B8FBF90" w14:textId="77777777" w:rsidR="000E6FA0" w:rsidRPr="00086C80" w:rsidRDefault="000E6FA0" w:rsidP="00241FF4">
            <w:pPr>
              <w:rPr>
                <w:rFonts w:ascii="Arial" w:hAnsi="Arial" w:cs="Arial"/>
              </w:rPr>
            </w:pPr>
          </w:p>
          <w:p w14:paraId="711810EF" w14:textId="52719C8D" w:rsidR="000E6FA0" w:rsidRPr="00086C80" w:rsidRDefault="000E6FA0" w:rsidP="00241FF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34E8CF2" w14:textId="77777777" w:rsidR="000E6FA0" w:rsidRPr="00086C80" w:rsidRDefault="000E6FA0" w:rsidP="00241FF4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3781FDF3" w14:textId="77777777" w:rsidR="000E6FA0" w:rsidRPr="00086C80" w:rsidRDefault="000E6FA0" w:rsidP="00241FF4">
            <w:pPr>
              <w:rPr>
                <w:rFonts w:ascii="Arial" w:hAnsi="Arial" w:cs="Arial"/>
              </w:rPr>
            </w:pPr>
          </w:p>
        </w:tc>
      </w:tr>
      <w:tr w:rsidR="000E6FA0" w:rsidRPr="00086C80" w14:paraId="2C4044BF" w14:textId="77777777" w:rsidTr="000E6FA0">
        <w:tc>
          <w:tcPr>
            <w:tcW w:w="562" w:type="dxa"/>
            <w:shd w:val="clear" w:color="auto" w:fill="AEAAAA" w:themeFill="background2" w:themeFillShade="BF"/>
          </w:tcPr>
          <w:p w14:paraId="1BAB4C4A" w14:textId="6A5455C8" w:rsidR="000E6FA0" w:rsidRPr="00086C80" w:rsidRDefault="000E6FA0" w:rsidP="00241FF4">
            <w:pPr>
              <w:rPr>
                <w:rFonts w:ascii="Arial" w:hAnsi="Arial" w:cs="Arial"/>
              </w:rPr>
            </w:pPr>
            <w:r w:rsidRPr="00086C80">
              <w:rPr>
                <w:rFonts w:ascii="Arial" w:hAnsi="Arial" w:cs="Arial"/>
              </w:rPr>
              <w:t>9</w:t>
            </w:r>
          </w:p>
        </w:tc>
        <w:tc>
          <w:tcPr>
            <w:tcW w:w="3686" w:type="dxa"/>
          </w:tcPr>
          <w:p w14:paraId="28D6CAC3" w14:textId="77777777" w:rsidR="000E6FA0" w:rsidRPr="00086C80" w:rsidRDefault="000E6FA0" w:rsidP="00241FF4">
            <w:pPr>
              <w:rPr>
                <w:rFonts w:ascii="Arial" w:hAnsi="Arial" w:cs="Arial"/>
              </w:rPr>
            </w:pPr>
          </w:p>
          <w:p w14:paraId="159A6FBA" w14:textId="04B4D833" w:rsidR="000E6FA0" w:rsidRPr="00086C80" w:rsidRDefault="000E6FA0" w:rsidP="00241FF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0BCF8ED" w14:textId="77777777" w:rsidR="000E6FA0" w:rsidRPr="00086C80" w:rsidRDefault="000E6FA0" w:rsidP="00241FF4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CA68B71" w14:textId="77777777" w:rsidR="000E6FA0" w:rsidRPr="00086C80" w:rsidRDefault="000E6FA0" w:rsidP="00241FF4">
            <w:pPr>
              <w:rPr>
                <w:rFonts w:ascii="Arial" w:hAnsi="Arial" w:cs="Arial"/>
              </w:rPr>
            </w:pPr>
          </w:p>
        </w:tc>
      </w:tr>
      <w:tr w:rsidR="000E6FA0" w:rsidRPr="00086C80" w14:paraId="063393E4" w14:textId="77777777" w:rsidTr="000E6FA0">
        <w:tc>
          <w:tcPr>
            <w:tcW w:w="562" w:type="dxa"/>
            <w:shd w:val="clear" w:color="auto" w:fill="AEAAAA" w:themeFill="background2" w:themeFillShade="BF"/>
          </w:tcPr>
          <w:p w14:paraId="42B2F67B" w14:textId="66460C98" w:rsidR="000E6FA0" w:rsidRPr="00086C80" w:rsidRDefault="000E6FA0" w:rsidP="00241FF4">
            <w:pPr>
              <w:rPr>
                <w:rFonts w:ascii="Arial" w:hAnsi="Arial" w:cs="Arial"/>
              </w:rPr>
            </w:pPr>
            <w:r w:rsidRPr="00086C80">
              <w:rPr>
                <w:rFonts w:ascii="Arial" w:hAnsi="Arial" w:cs="Arial"/>
              </w:rPr>
              <w:t>10</w:t>
            </w:r>
          </w:p>
        </w:tc>
        <w:tc>
          <w:tcPr>
            <w:tcW w:w="3686" w:type="dxa"/>
          </w:tcPr>
          <w:p w14:paraId="38FB7789" w14:textId="77777777" w:rsidR="000E6FA0" w:rsidRPr="00086C80" w:rsidRDefault="000E6FA0" w:rsidP="00241FF4">
            <w:pPr>
              <w:rPr>
                <w:rFonts w:ascii="Arial" w:hAnsi="Arial" w:cs="Arial"/>
              </w:rPr>
            </w:pPr>
          </w:p>
          <w:p w14:paraId="66A69D87" w14:textId="285DFE8F" w:rsidR="000E6FA0" w:rsidRPr="00086C80" w:rsidRDefault="000E6FA0" w:rsidP="00241FF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0F643DF" w14:textId="77777777" w:rsidR="000E6FA0" w:rsidRPr="00086C80" w:rsidRDefault="000E6FA0" w:rsidP="00241FF4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2969735" w14:textId="77777777" w:rsidR="000E6FA0" w:rsidRPr="00086C80" w:rsidRDefault="000E6FA0" w:rsidP="00241FF4">
            <w:pPr>
              <w:rPr>
                <w:rFonts w:ascii="Arial" w:hAnsi="Arial" w:cs="Arial"/>
              </w:rPr>
            </w:pPr>
          </w:p>
        </w:tc>
      </w:tr>
    </w:tbl>
    <w:p w14:paraId="516DD9ED" w14:textId="77777777" w:rsidR="00086C80" w:rsidRDefault="00086C80" w:rsidP="00241FF4">
      <w:pPr>
        <w:rPr>
          <w:rFonts w:ascii="Arial" w:hAnsi="Arial" w:cs="Arial"/>
        </w:rPr>
      </w:pPr>
    </w:p>
    <w:p w14:paraId="59FC4BC2" w14:textId="4D0EF22F" w:rsidR="00241FF4" w:rsidRPr="00086C80" w:rsidRDefault="000E6FA0" w:rsidP="00241FF4">
      <w:pPr>
        <w:rPr>
          <w:rFonts w:ascii="Arial" w:hAnsi="Arial" w:cs="Arial"/>
        </w:rPr>
      </w:pPr>
      <w:r w:rsidRPr="00086C80">
        <w:rPr>
          <w:rFonts w:ascii="Arial" w:hAnsi="Arial" w:cs="Arial"/>
        </w:rPr>
        <w:t>Date of Submission: _________________________</w:t>
      </w:r>
    </w:p>
    <w:sectPr w:rsidR="00241FF4" w:rsidRPr="00086C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28AA6" w14:textId="77777777" w:rsidR="00927312" w:rsidRDefault="00927312" w:rsidP="00241FF4">
      <w:pPr>
        <w:spacing w:after="0" w:line="240" w:lineRule="auto"/>
      </w:pPr>
      <w:r>
        <w:separator/>
      </w:r>
    </w:p>
  </w:endnote>
  <w:endnote w:type="continuationSeparator" w:id="0">
    <w:p w14:paraId="46B2A139" w14:textId="77777777" w:rsidR="00927312" w:rsidRDefault="00927312" w:rsidP="0024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8D3A3" w14:textId="77777777" w:rsidR="00927312" w:rsidRDefault="00927312" w:rsidP="00241FF4">
      <w:pPr>
        <w:spacing w:after="0" w:line="240" w:lineRule="auto"/>
      </w:pPr>
      <w:r>
        <w:separator/>
      </w:r>
    </w:p>
  </w:footnote>
  <w:footnote w:type="continuationSeparator" w:id="0">
    <w:p w14:paraId="7760E569" w14:textId="77777777" w:rsidR="00927312" w:rsidRDefault="00927312" w:rsidP="00241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0A6C"/>
    <w:multiLevelType w:val="hybridMultilevel"/>
    <w:tmpl w:val="84089F6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F4"/>
    <w:rsid w:val="0007295B"/>
    <w:rsid w:val="00086C80"/>
    <w:rsid w:val="000E6FA0"/>
    <w:rsid w:val="00234481"/>
    <w:rsid w:val="00241FF4"/>
    <w:rsid w:val="00246ADA"/>
    <w:rsid w:val="00305518"/>
    <w:rsid w:val="0039001A"/>
    <w:rsid w:val="003E1BE3"/>
    <w:rsid w:val="00496669"/>
    <w:rsid w:val="006E4C7D"/>
    <w:rsid w:val="00927312"/>
    <w:rsid w:val="00930107"/>
    <w:rsid w:val="009F1EB0"/>
    <w:rsid w:val="00AF0CBE"/>
    <w:rsid w:val="00B11753"/>
    <w:rsid w:val="00DA14DD"/>
    <w:rsid w:val="00DF4A43"/>
    <w:rsid w:val="00EC5C1E"/>
    <w:rsid w:val="00F96E35"/>
    <w:rsid w:val="00FA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4203A"/>
  <w15:chartTrackingRefBased/>
  <w15:docId w15:val="{2CAF11F2-F75A-4896-8974-0061F65D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1753"/>
    <w:pPr>
      <w:keepNext/>
      <w:ind w:left="-709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FF4"/>
  </w:style>
  <w:style w:type="paragraph" w:styleId="Footer">
    <w:name w:val="footer"/>
    <w:basedOn w:val="Normal"/>
    <w:link w:val="FooterChar"/>
    <w:uiPriority w:val="99"/>
    <w:unhideWhenUsed/>
    <w:rsid w:val="00241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FF4"/>
  </w:style>
  <w:style w:type="table" w:styleId="TableGrid">
    <w:name w:val="Table Grid"/>
    <w:basedOn w:val="TableNormal"/>
    <w:uiPriority w:val="39"/>
    <w:rsid w:val="000E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C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C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01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1753"/>
    <w:rPr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B11753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B117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cupe3906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Todd</dc:creator>
  <cp:keywords/>
  <dc:description/>
  <cp:lastModifiedBy>N. Todd</cp:lastModifiedBy>
  <cp:revision>10</cp:revision>
  <cp:lastPrinted>2019-08-15T15:01:00Z</cp:lastPrinted>
  <dcterms:created xsi:type="dcterms:W3CDTF">2019-08-15T13:43:00Z</dcterms:created>
  <dcterms:modified xsi:type="dcterms:W3CDTF">2019-08-25T18:06:00Z</dcterms:modified>
</cp:coreProperties>
</file>