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01B1B" w14:textId="3B5F5706" w:rsidR="00326A99" w:rsidRDefault="009B343A" w:rsidP="00326A99">
      <w:pPr>
        <w:spacing w:after="0"/>
        <w:ind w:left="851"/>
        <w:jc w:val="center"/>
        <w:rPr>
          <w:rFonts w:ascii="Univers LT Std 57 Cn" w:hAnsi="Univers LT Std 57 Cn"/>
          <w:b/>
          <w:color w:val="7A003C" w:themeColor="text2"/>
          <w:sz w:val="44"/>
        </w:rPr>
      </w:pPr>
      <w:r>
        <w:rPr>
          <w:b/>
          <w:noProof/>
          <w:sz w:val="18"/>
          <w:lang w:val="en-US"/>
        </w:rPr>
        <mc:AlternateContent>
          <mc:Choice Requires="wps">
            <w:drawing>
              <wp:anchor distT="0" distB="0" distL="114300" distR="114300" simplePos="0" relativeHeight="251671552" behindDoc="0" locked="0" layoutInCell="1" allowOverlap="1" wp14:anchorId="2621F140" wp14:editId="379559EB">
                <wp:simplePos x="0" y="0"/>
                <wp:positionH relativeFrom="column">
                  <wp:posOffset>-190500</wp:posOffset>
                </wp:positionH>
                <wp:positionV relativeFrom="paragraph">
                  <wp:posOffset>-7620</wp:posOffset>
                </wp:positionV>
                <wp:extent cx="400050" cy="8923020"/>
                <wp:effectExtent l="0" t="0" r="6350" b="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892302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F17B4" w14:textId="169508DB" w:rsidR="00010268" w:rsidRPr="00243309" w:rsidRDefault="00010268" w:rsidP="005B77C5">
                            <w:pPr>
                              <w:spacing w:after="0"/>
                              <w:rPr>
                                <w:rFonts w:ascii="Univers LT Std 57 Cn" w:hAnsi="Univers LT Std 57 Cn"/>
                                <w:color w:val="FFFFFF" w:themeColor="background1"/>
                                <w:sz w:val="36"/>
                                <w:szCs w:val="36"/>
                              </w:rPr>
                            </w:pPr>
                            <w:r>
                              <w:rPr>
                                <w:rFonts w:ascii="Univers LT Std 57 Cn" w:hAnsi="Univers LT Std 57 Cn"/>
                                <w:color w:val="FFFFFF" w:themeColor="background1"/>
                                <w:sz w:val="36"/>
                                <w:szCs w:val="36"/>
                              </w:rPr>
                              <w:t xml:space="preserve">    </w:t>
                            </w:r>
                            <w:r w:rsidRPr="00243309">
                              <w:rPr>
                                <w:rFonts w:ascii="Univers LT Std 57 Cn" w:hAnsi="Univers LT Std 57 Cn"/>
                                <w:color w:val="FFFFFF" w:themeColor="background1"/>
                                <w:sz w:val="36"/>
                                <w:szCs w:val="36"/>
                              </w:rPr>
                              <w:t xml:space="preserve">                                         </w:t>
                            </w:r>
                          </w:p>
                        </w:txbxContent>
                      </wps:txbx>
                      <wps:bodyPr rot="0" vert="vert270"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4.95pt;margin-top:-.55pt;width:31.5pt;height:70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" fillcolor="#7a003c [3215]" stroked="f">
                <v:textbox style="layout-flow:vertical;mso-layout-flow-alt:bottom-to-top" inset=".5mm,,.5mm">
                  <w:txbxContent>
                    <w:p w14:paraId="384F17B4" w14:textId="169508DB" w:rsidR="00A338DA" w:rsidRPr="00243309" w:rsidRDefault="00A338DA" w:rsidP="005B77C5">
                      <w:pPr>
                        <w:spacing w:after="0"/>
                        <w:rPr>
                          <w:rFonts w:ascii="Univers LT Std 57 Cn" w:hAnsi="Univers LT Std 57 Cn"/>
                          <w:color w:val="FFFFFF" w:themeColor="background1"/>
                          <w:sz w:val="36"/>
                          <w:szCs w:val="36"/>
                        </w:rPr>
                      </w:pPr>
                      <w:r>
                        <w:rPr>
                          <w:rFonts w:ascii="Univers LT Std 57 Cn" w:hAnsi="Univers LT Std 57 Cn"/>
                          <w:color w:val="FFFFFF" w:themeColor="background1"/>
                          <w:sz w:val="36"/>
                          <w:szCs w:val="36"/>
                        </w:rPr>
                        <w:t xml:space="preserve">    </w:t>
                      </w:r>
                      <w:r w:rsidRPr="00243309">
                        <w:rPr>
                          <w:rFonts w:ascii="Univers LT Std 57 Cn" w:hAnsi="Univers LT Std 57 Cn"/>
                          <w:color w:val="FFFFFF" w:themeColor="background1"/>
                          <w:sz w:val="36"/>
                          <w:szCs w:val="36"/>
                        </w:rPr>
                        <w:t xml:space="preserve">                                         </w:t>
                      </w:r>
                    </w:p>
                  </w:txbxContent>
                </v:textbox>
              </v:rect>
            </w:pict>
          </mc:Fallback>
        </mc:AlternateContent>
      </w:r>
      <w:r w:rsidR="002A1B33">
        <w:rPr>
          <w:rFonts w:ascii="Univers LT Std 57 Cn" w:hAnsi="Univers LT Std 57 Cn"/>
          <w:b/>
          <w:color w:val="7A003C" w:themeColor="text2"/>
          <w:sz w:val="44"/>
        </w:rPr>
        <w:t>N</w:t>
      </w:r>
      <w:r w:rsidR="004A40B0">
        <w:rPr>
          <w:rFonts w:ascii="Univers LT Std 57 Cn" w:hAnsi="Univers LT Std 57 Cn"/>
          <w:b/>
          <w:color w:val="7A003C" w:themeColor="text2"/>
          <w:sz w:val="44"/>
        </w:rPr>
        <w:t>ew Faculty Welcome</w:t>
      </w:r>
    </w:p>
    <w:p w14:paraId="04AB9106" w14:textId="2FC166DD" w:rsidR="00567F2C" w:rsidRDefault="00567F2C" w:rsidP="00326A99">
      <w:pPr>
        <w:spacing w:after="0"/>
        <w:ind w:left="851"/>
        <w:jc w:val="center"/>
        <w:rPr>
          <w:rFonts w:ascii="Univers LT Std 57 Cn" w:hAnsi="Univers LT Std 57 Cn"/>
          <w:b/>
          <w:i/>
          <w:color w:val="7A003C" w:themeColor="text2"/>
          <w:sz w:val="42"/>
        </w:rPr>
      </w:pPr>
      <w:r w:rsidRPr="00567F2C">
        <w:rPr>
          <w:rFonts w:ascii="Univers LT Std 57 Cn" w:hAnsi="Univers LT Std 57 Cn"/>
          <w:b/>
          <w:i/>
          <w:color w:val="7A003C" w:themeColor="text2"/>
          <w:sz w:val="42"/>
        </w:rPr>
        <w:t>Agenda</w:t>
      </w:r>
    </w:p>
    <w:p w14:paraId="682E8644" w14:textId="77777777" w:rsidR="009D5923" w:rsidRDefault="009D5923" w:rsidP="00326A99">
      <w:pPr>
        <w:spacing w:after="0"/>
        <w:ind w:left="851"/>
        <w:jc w:val="center"/>
        <w:rPr>
          <w:rFonts w:ascii="Univers LT Std 57 Cn" w:hAnsi="Univers LT Std 57 Cn"/>
          <w:b/>
          <w:i/>
          <w:color w:val="7A003C" w:themeColor="text2"/>
          <w:sz w:val="42"/>
        </w:rPr>
      </w:pPr>
    </w:p>
    <w:p w14:paraId="5BE1BAA4" w14:textId="1DE9E0AE" w:rsidR="009D5923" w:rsidRDefault="00E455EB" w:rsidP="00326A99">
      <w:pPr>
        <w:spacing w:after="0"/>
        <w:ind w:left="851"/>
        <w:jc w:val="center"/>
        <w:rPr>
          <w:rFonts w:ascii="Univers LT Std 57 Cn" w:hAnsi="Univers LT Std 57 Cn"/>
          <w:b/>
          <w:i/>
          <w:color w:val="7A003C" w:themeColor="text2"/>
          <w:sz w:val="42"/>
        </w:rPr>
      </w:pPr>
      <w:r>
        <w:rPr>
          <w:rFonts w:ascii="Univers LT Std 57 Cn" w:hAnsi="Univers LT Std 57 Cn"/>
          <w:b/>
          <w:i/>
          <w:color w:val="7A003C" w:themeColor="text2"/>
          <w:sz w:val="42"/>
        </w:rPr>
        <w:t>Thursday, August 27, 2015</w:t>
      </w:r>
    </w:p>
    <w:p w14:paraId="32007396" w14:textId="19F31A31" w:rsidR="00324B0B" w:rsidRPr="00324B0B" w:rsidRDefault="00324B0B" w:rsidP="00326A99">
      <w:pPr>
        <w:spacing w:after="0"/>
        <w:ind w:left="851"/>
        <w:jc w:val="center"/>
        <w:rPr>
          <w:rFonts w:ascii="Univers LT Std 57 Cn" w:hAnsi="Univers LT Std 57 Cn"/>
          <w:color w:val="7A003C" w:themeColor="text2"/>
          <w:sz w:val="36"/>
          <w:szCs w:val="36"/>
        </w:rPr>
      </w:pPr>
      <w:r>
        <w:rPr>
          <w:rFonts w:ascii="Univers LT Std 57 Cn" w:hAnsi="Univers LT Std 57 Cn"/>
          <w:color w:val="7A003C" w:themeColor="text2"/>
          <w:sz w:val="36"/>
          <w:szCs w:val="36"/>
        </w:rPr>
        <w:t xml:space="preserve">Venue: The </w:t>
      </w:r>
      <w:r w:rsidRPr="00324B0B">
        <w:rPr>
          <w:rFonts w:ascii="Univers LT Std 57 Cn" w:hAnsi="Univers LT Std 57 Cn"/>
          <w:color w:val="7A003C" w:themeColor="text2"/>
          <w:sz w:val="36"/>
          <w:szCs w:val="36"/>
        </w:rPr>
        <w:t>University Club</w:t>
      </w:r>
    </w:p>
    <w:p w14:paraId="651FD247" w14:textId="77777777" w:rsidR="00567F2C" w:rsidRDefault="00567F2C" w:rsidP="00D218A7">
      <w:pPr>
        <w:spacing w:after="0" w:line="240" w:lineRule="auto"/>
        <w:ind w:left="851"/>
        <w:rPr>
          <w:rFonts w:ascii="Univers LT Std 57 Cn" w:hAnsi="Univers LT Std 57 Cn" w:cstheme="minorHAnsi"/>
          <w:b/>
          <w:u w:val="single"/>
        </w:rPr>
      </w:pPr>
    </w:p>
    <w:p w14:paraId="73177850" w14:textId="77777777" w:rsidR="00A94D00" w:rsidRDefault="00A94D00" w:rsidP="00A338DA">
      <w:pPr>
        <w:spacing w:after="0" w:line="240" w:lineRule="auto"/>
        <w:rPr>
          <w:rFonts w:ascii="Univers LT Std 57 Cn" w:hAnsi="Univers LT Std 57 Cn" w:cstheme="minorHAnsi"/>
          <w:b/>
        </w:rPr>
      </w:pPr>
    </w:p>
    <w:p w14:paraId="4281A6C9" w14:textId="77777777" w:rsidR="00A94D00" w:rsidRPr="00A94D00" w:rsidRDefault="00A94D00" w:rsidP="00A94D00">
      <w:pPr>
        <w:spacing w:after="0" w:line="240" w:lineRule="auto"/>
        <w:ind w:left="851"/>
        <w:rPr>
          <w:rFonts w:ascii="Univers LT Std 57 Cn" w:hAnsi="Univers LT Std 57 Cn" w:cstheme="minorHAnsi"/>
        </w:rPr>
      </w:pPr>
    </w:p>
    <w:p w14:paraId="10D2D679" w14:textId="77777777" w:rsidR="00567F2C" w:rsidRDefault="00567F2C" w:rsidP="00DA119F">
      <w:pPr>
        <w:spacing w:after="0" w:line="240" w:lineRule="auto"/>
        <w:ind w:left="851"/>
        <w:rPr>
          <w:rFonts w:ascii="Univers LT Std 57 Cn" w:hAnsi="Univers LT Std 57 Cn" w:cstheme="minorHAnsi"/>
          <w:sz w:val="24"/>
          <w:u w:val="single"/>
        </w:rPr>
      </w:pPr>
    </w:p>
    <w:p w14:paraId="190F5E34" w14:textId="2993FC63" w:rsidR="00C273D1" w:rsidRPr="00567F2C" w:rsidRDefault="00C57F3A" w:rsidP="00DA119F">
      <w:pPr>
        <w:spacing w:after="0" w:line="240" w:lineRule="auto"/>
        <w:ind w:left="851"/>
        <w:rPr>
          <w:rFonts w:ascii="Univers LT Std 57 Cn" w:hAnsi="Univers LT Std 57 Cn" w:cstheme="minorHAnsi"/>
          <w:b/>
          <w:sz w:val="24"/>
          <w:u w:val="single"/>
        </w:rPr>
      </w:pPr>
      <w:r w:rsidRPr="00567F2C">
        <w:rPr>
          <w:rFonts w:ascii="Univers LT Std 57 Cn" w:hAnsi="Univers LT Std 57 Cn" w:cstheme="minorHAnsi"/>
          <w:b/>
          <w:sz w:val="24"/>
          <w:u w:val="single"/>
        </w:rPr>
        <w:t>Agenda</w:t>
      </w:r>
      <w:r w:rsidR="00A309D6" w:rsidRPr="00567F2C">
        <w:rPr>
          <w:rFonts w:ascii="Univers LT Std 57 Cn" w:hAnsi="Univers LT Std 57 Cn" w:cstheme="minorHAnsi"/>
          <w:b/>
          <w:sz w:val="24"/>
          <w:u w:val="single"/>
        </w:rPr>
        <w:t>:</w:t>
      </w:r>
    </w:p>
    <w:p w14:paraId="03DA35D8" w14:textId="5C318036" w:rsidR="004844B9" w:rsidRPr="004A40B0" w:rsidRDefault="004844B9" w:rsidP="00DA119F">
      <w:pPr>
        <w:spacing w:after="0" w:line="240" w:lineRule="auto"/>
        <w:ind w:left="851"/>
        <w:rPr>
          <w:rFonts w:ascii="Univers LT Std 57 Cn" w:hAnsi="Univers LT Std 57 Cn" w:cstheme="minorHAnsi"/>
        </w:rPr>
      </w:pPr>
      <w:r w:rsidRPr="004A40B0">
        <w:rPr>
          <w:rFonts w:ascii="Univers LT Std 57 Cn" w:hAnsi="Univers LT Std 57 Cn" w:cstheme="minorHAnsi"/>
        </w:rPr>
        <w:tab/>
      </w:r>
    </w:p>
    <w:p w14:paraId="236CBF2F" w14:textId="77777777" w:rsidR="005A0624" w:rsidRPr="001B4357" w:rsidRDefault="005A0624" w:rsidP="004844B9">
      <w:pPr>
        <w:spacing w:after="0" w:line="240" w:lineRule="auto"/>
        <w:rPr>
          <w:rFonts w:ascii="Univers LT Std 57 Cn" w:hAnsi="Univers LT Std 57 Cn" w:cstheme="minorHAnsi"/>
          <w:sz w:val="12"/>
        </w:rPr>
      </w:pPr>
    </w:p>
    <w:p w14:paraId="662CB6FF" w14:textId="430672C2" w:rsidR="00E572A4" w:rsidRDefault="004A40B0" w:rsidP="00DA119F">
      <w:pPr>
        <w:spacing w:after="0" w:line="240" w:lineRule="auto"/>
        <w:ind w:left="851"/>
        <w:rPr>
          <w:rFonts w:ascii="Univers LT Std 57 Cn" w:hAnsi="Univers LT Std 57 Cn" w:cstheme="minorHAnsi"/>
          <w:b/>
        </w:rPr>
      </w:pPr>
      <w:r>
        <w:rPr>
          <w:rFonts w:ascii="Univers LT Std 57 Cn" w:hAnsi="Univers LT Std 57 Cn" w:cstheme="minorHAnsi"/>
        </w:rPr>
        <w:t>8:30</w:t>
      </w:r>
      <w:r>
        <w:rPr>
          <w:rFonts w:ascii="Univers LT Std 57 Cn" w:hAnsi="Univers LT Std 57 Cn" w:cstheme="minorHAnsi"/>
        </w:rPr>
        <w:tab/>
      </w:r>
      <w:r>
        <w:rPr>
          <w:rFonts w:ascii="Univers LT Std 57 Cn" w:hAnsi="Univers LT Std 57 Cn" w:cstheme="minorHAnsi"/>
        </w:rPr>
        <w:tab/>
      </w:r>
      <w:r w:rsidRPr="004A40B0">
        <w:rPr>
          <w:rFonts w:ascii="Univers LT Std 57 Cn" w:hAnsi="Univers LT Std 57 Cn" w:cstheme="minorHAnsi"/>
          <w:b/>
        </w:rPr>
        <w:t>Welcome</w:t>
      </w:r>
      <w:r w:rsidR="00E572A4">
        <w:rPr>
          <w:rFonts w:ascii="Univers LT Std 57 Cn" w:hAnsi="Univers LT Std 57 Cn" w:cstheme="minorHAnsi"/>
          <w:b/>
        </w:rPr>
        <w:t xml:space="preserve"> to McMaster University</w:t>
      </w:r>
      <w:r>
        <w:rPr>
          <w:rFonts w:ascii="Univers LT Std 57 Cn" w:hAnsi="Univers LT Std 57 Cn" w:cstheme="minorHAnsi"/>
          <w:b/>
        </w:rPr>
        <w:t xml:space="preserve"> </w:t>
      </w:r>
    </w:p>
    <w:p w14:paraId="17200903" w14:textId="77777777" w:rsidR="00E572A4" w:rsidRDefault="00E572A4" w:rsidP="00DA119F">
      <w:pPr>
        <w:spacing w:after="0" w:line="240" w:lineRule="auto"/>
        <w:ind w:left="851"/>
        <w:rPr>
          <w:rFonts w:ascii="Univers LT Std 57 Cn" w:hAnsi="Univers LT Std 57 Cn" w:cstheme="minorHAnsi"/>
          <w:b/>
        </w:rPr>
      </w:pPr>
    </w:p>
    <w:p w14:paraId="72107EF1" w14:textId="5C753285" w:rsidR="004A40B0" w:rsidRPr="006572F3" w:rsidRDefault="004A40B0" w:rsidP="00E572A4">
      <w:pPr>
        <w:spacing w:after="0" w:line="240" w:lineRule="auto"/>
        <w:ind w:left="1571" w:firstLine="589"/>
        <w:rPr>
          <w:rFonts w:ascii="Univers LT Std 57 Cn" w:hAnsi="Univers LT Std 57 Cn" w:cstheme="minorHAnsi"/>
        </w:rPr>
      </w:pPr>
      <w:r w:rsidRPr="006572F3">
        <w:rPr>
          <w:rFonts w:ascii="Univers LT Std 57 Cn" w:hAnsi="Univers LT Std 57 Cn" w:cstheme="minorHAnsi"/>
          <w:i/>
        </w:rPr>
        <w:t xml:space="preserve">Icebreaker Activity </w:t>
      </w:r>
      <w:r w:rsidR="00E572A4" w:rsidRPr="006572F3">
        <w:rPr>
          <w:rFonts w:ascii="Univers LT Std 57 Cn" w:hAnsi="Univers LT Std 57 Cn" w:cstheme="minorHAnsi"/>
          <w:i/>
        </w:rPr>
        <w:t>(</w:t>
      </w:r>
      <w:r w:rsidRPr="006572F3">
        <w:rPr>
          <w:rFonts w:ascii="Univers LT Std 57 Cn" w:hAnsi="Univers LT Std 57 Cn" w:cstheme="minorHAnsi"/>
          <w:i/>
        </w:rPr>
        <w:t>with continental breakfast)</w:t>
      </w:r>
      <w:r w:rsidRPr="006572F3">
        <w:rPr>
          <w:rFonts w:ascii="Univers LT Std 57 Cn" w:hAnsi="Univers LT Std 57 Cn" w:cstheme="minorHAnsi"/>
        </w:rPr>
        <w:t xml:space="preserve"> </w:t>
      </w:r>
    </w:p>
    <w:p w14:paraId="461D24D7" w14:textId="2D461C1C" w:rsidR="008B543C" w:rsidRPr="006572F3" w:rsidRDefault="008B543C" w:rsidP="00D97E67">
      <w:pPr>
        <w:spacing w:after="0" w:line="240" w:lineRule="auto"/>
        <w:ind w:left="1440" w:firstLine="720"/>
        <w:rPr>
          <w:rFonts w:ascii="Univers LT Std 57 Cn" w:hAnsi="Univers LT Std 57 Cn" w:cstheme="minorHAnsi"/>
          <w:i/>
        </w:rPr>
      </w:pPr>
      <w:r w:rsidRPr="006572F3">
        <w:rPr>
          <w:rFonts w:ascii="Univers LT Std 57 Cn" w:hAnsi="Univers LT Std 57 Cn" w:cstheme="minorHAnsi"/>
          <w:i/>
        </w:rPr>
        <w:t xml:space="preserve">Lori Goff &amp; </w:t>
      </w:r>
      <w:proofErr w:type="spellStart"/>
      <w:r w:rsidRPr="006572F3">
        <w:rPr>
          <w:rFonts w:ascii="Univers LT Std 57 Cn" w:hAnsi="Univers LT Std 57 Cn" w:cstheme="minorHAnsi"/>
          <w:i/>
        </w:rPr>
        <w:t>Zafar</w:t>
      </w:r>
      <w:proofErr w:type="spellEnd"/>
      <w:r w:rsidRPr="006572F3">
        <w:rPr>
          <w:rFonts w:ascii="Univers LT Std 57 Cn" w:hAnsi="Univers LT Std 57 Cn" w:cstheme="minorHAnsi"/>
          <w:i/>
        </w:rPr>
        <w:t xml:space="preserve"> Syed</w:t>
      </w:r>
    </w:p>
    <w:p w14:paraId="014E7736" w14:textId="77777777" w:rsidR="004A40B0" w:rsidRPr="006572F3" w:rsidRDefault="004A40B0" w:rsidP="00DA119F">
      <w:pPr>
        <w:spacing w:after="0" w:line="240" w:lineRule="auto"/>
        <w:ind w:left="851"/>
        <w:rPr>
          <w:rFonts w:ascii="Univers LT Std 57 Cn" w:hAnsi="Univers LT Std 57 Cn" w:cstheme="minorHAnsi"/>
        </w:rPr>
      </w:pPr>
    </w:p>
    <w:p w14:paraId="1DEF3F86" w14:textId="69D4DB7D" w:rsidR="005F3534" w:rsidRPr="001B4357" w:rsidRDefault="00CA1806" w:rsidP="00DA119F">
      <w:pPr>
        <w:spacing w:after="0" w:line="240" w:lineRule="auto"/>
        <w:ind w:left="851"/>
        <w:rPr>
          <w:rFonts w:ascii="Univers LT Std 57 Cn" w:hAnsi="Univers LT Std 57 Cn" w:cstheme="minorHAnsi"/>
          <w:b/>
        </w:rPr>
      </w:pPr>
      <w:r>
        <w:rPr>
          <w:rFonts w:ascii="Univers LT Std 57 Cn" w:hAnsi="Univers LT Std 57 Cn" w:cstheme="minorHAnsi"/>
        </w:rPr>
        <w:t>9</w:t>
      </w:r>
      <w:r w:rsidR="004844B9">
        <w:rPr>
          <w:rFonts w:ascii="Univers LT Std 57 Cn" w:hAnsi="Univers LT Std 57 Cn" w:cstheme="minorHAnsi"/>
        </w:rPr>
        <w:t>:</w:t>
      </w:r>
      <w:r w:rsidR="004A40B0">
        <w:rPr>
          <w:rFonts w:ascii="Univers LT Std 57 Cn" w:hAnsi="Univers LT Std 57 Cn" w:cstheme="minorHAnsi"/>
        </w:rPr>
        <w:t>15</w:t>
      </w:r>
      <w:r w:rsidR="00C273D1" w:rsidRPr="001B4357">
        <w:rPr>
          <w:rFonts w:ascii="Univers LT Std 57 Cn" w:hAnsi="Univers LT Std 57 Cn" w:cstheme="minorHAnsi"/>
        </w:rPr>
        <w:tab/>
      </w:r>
      <w:r w:rsidR="004A40B0">
        <w:rPr>
          <w:rFonts w:ascii="Univers LT Std 57 Cn" w:hAnsi="Univers LT Std 57 Cn" w:cstheme="minorHAnsi"/>
        </w:rPr>
        <w:tab/>
      </w:r>
      <w:r w:rsidR="004A40B0">
        <w:rPr>
          <w:rFonts w:ascii="Univers LT Std 57 Cn" w:hAnsi="Univers LT Std 57 Cn" w:cstheme="minorHAnsi"/>
          <w:b/>
        </w:rPr>
        <w:t>Remarks</w:t>
      </w:r>
      <w:r>
        <w:rPr>
          <w:rFonts w:ascii="Univers LT Std 57 Cn" w:hAnsi="Univers LT Std 57 Cn" w:cstheme="minorHAnsi"/>
          <w:b/>
        </w:rPr>
        <w:t xml:space="preserve"> </w:t>
      </w:r>
    </w:p>
    <w:p w14:paraId="6A0FB271" w14:textId="3C60AB42" w:rsidR="008804B2" w:rsidRPr="006572F3" w:rsidRDefault="004A40B0" w:rsidP="004A40B0">
      <w:pPr>
        <w:spacing w:after="0" w:line="240" w:lineRule="auto"/>
        <w:ind w:left="2160" w:firstLine="720"/>
        <w:rPr>
          <w:rFonts w:ascii="Univers LT Std 57 Cn" w:hAnsi="Univers LT Std 57 Cn" w:cstheme="minorHAnsi"/>
          <w:i/>
        </w:rPr>
      </w:pPr>
      <w:r>
        <w:rPr>
          <w:rFonts w:ascii="Univers LT Std 57 Cn" w:hAnsi="Univers LT Std 57 Cn" w:cstheme="minorHAnsi"/>
          <w:i/>
          <w:sz w:val="20"/>
        </w:rPr>
        <w:br/>
      </w:r>
      <w:r w:rsidRPr="006572F3">
        <w:rPr>
          <w:rFonts w:ascii="Univers LT Std 57 Cn" w:hAnsi="Univers LT Std 57 Cn" w:cstheme="minorHAnsi"/>
          <w:i/>
        </w:rPr>
        <w:t xml:space="preserve">Dr. Susan </w:t>
      </w:r>
      <w:proofErr w:type="spellStart"/>
      <w:r w:rsidRPr="006572F3">
        <w:rPr>
          <w:rFonts w:ascii="Univers LT Std 57 Cn" w:hAnsi="Univers LT Std 57 Cn" w:cstheme="minorHAnsi"/>
          <w:i/>
        </w:rPr>
        <w:t>Denburg</w:t>
      </w:r>
      <w:proofErr w:type="spellEnd"/>
      <w:r w:rsidRPr="006572F3">
        <w:rPr>
          <w:rFonts w:ascii="Univers LT Std 57 Cn" w:hAnsi="Univers LT Std 57 Cn" w:cstheme="minorHAnsi"/>
          <w:i/>
        </w:rPr>
        <w:t>, Acting Provost &amp; Vice-President, Academic</w:t>
      </w:r>
    </w:p>
    <w:p w14:paraId="759BC7D0" w14:textId="2E1024CD" w:rsidR="004A40B0" w:rsidRPr="006572F3" w:rsidRDefault="004A40B0" w:rsidP="004A40B0">
      <w:pPr>
        <w:spacing w:after="0" w:line="240" w:lineRule="auto"/>
        <w:ind w:left="1439" w:firstLine="720"/>
        <w:rPr>
          <w:rFonts w:ascii="Univers LT Std 57 Cn" w:hAnsi="Univers LT Std 57 Cn" w:cstheme="minorHAnsi"/>
          <w:i/>
        </w:rPr>
      </w:pPr>
      <w:r w:rsidRPr="006572F3">
        <w:rPr>
          <w:rFonts w:ascii="Univers LT Std 57 Cn" w:hAnsi="Univers LT Std 57 Cn" w:cstheme="minorHAnsi"/>
          <w:i/>
        </w:rPr>
        <w:t xml:space="preserve">Dr. </w:t>
      </w:r>
      <w:proofErr w:type="spellStart"/>
      <w:r w:rsidRPr="006572F3">
        <w:rPr>
          <w:rFonts w:ascii="Univers LT Std 57 Cn" w:hAnsi="Univers LT Std 57 Cn" w:cstheme="minorHAnsi"/>
          <w:i/>
        </w:rPr>
        <w:t>Arshad</w:t>
      </w:r>
      <w:proofErr w:type="spellEnd"/>
      <w:r w:rsidRPr="006572F3">
        <w:rPr>
          <w:rFonts w:ascii="Univers LT Std 57 Cn" w:hAnsi="Univers LT Std 57 Cn" w:cstheme="minorHAnsi"/>
          <w:i/>
        </w:rPr>
        <w:t xml:space="preserve"> Ahmad, Associate Vice-President, Teaching &amp; Learning, &amp; Director, MIIETL</w:t>
      </w:r>
    </w:p>
    <w:p w14:paraId="799371D8" w14:textId="77777777" w:rsidR="00890B18" w:rsidRPr="001B4357" w:rsidRDefault="00890B18" w:rsidP="00EC6C41">
      <w:pPr>
        <w:spacing w:after="0" w:line="240" w:lineRule="auto"/>
        <w:rPr>
          <w:rFonts w:ascii="Univers LT Std 57 Cn" w:hAnsi="Univers LT Std 57 Cn" w:cstheme="minorHAnsi"/>
        </w:rPr>
      </w:pPr>
    </w:p>
    <w:p w14:paraId="0690CB23" w14:textId="1EFC7167" w:rsidR="00464AF3" w:rsidRDefault="00EC6C41" w:rsidP="00DA119F">
      <w:pPr>
        <w:spacing w:after="0" w:line="240" w:lineRule="auto"/>
        <w:ind w:left="2159" w:hanging="1308"/>
        <w:rPr>
          <w:rFonts w:ascii="Univers LT Std 57 Cn" w:hAnsi="Univers LT Std 57 Cn" w:cstheme="minorHAnsi"/>
          <w:b/>
        </w:rPr>
      </w:pPr>
      <w:r>
        <w:rPr>
          <w:rFonts w:ascii="Univers LT Std 57 Cn" w:hAnsi="Univers LT Std 57 Cn" w:cstheme="minorHAnsi"/>
        </w:rPr>
        <w:t>9:30</w:t>
      </w:r>
      <w:r w:rsidR="00C273D1" w:rsidRPr="001B4357">
        <w:rPr>
          <w:rFonts w:ascii="Univers LT Std 57 Cn" w:hAnsi="Univers LT Std 57 Cn" w:cstheme="minorHAnsi"/>
        </w:rPr>
        <w:tab/>
      </w:r>
      <w:r w:rsidR="00C273D1" w:rsidRPr="001B4357">
        <w:rPr>
          <w:rFonts w:ascii="Univers LT Std 57 Cn" w:hAnsi="Univers LT Std 57 Cn" w:cstheme="minorHAnsi"/>
        </w:rPr>
        <w:tab/>
      </w:r>
      <w:r w:rsidR="004A40B0">
        <w:rPr>
          <w:rFonts w:ascii="Univers LT Std 57 Cn" w:hAnsi="Univers LT Std 57 Cn" w:cstheme="minorHAnsi"/>
          <w:b/>
        </w:rPr>
        <w:t>Interactive Session: A Culture of Learning</w:t>
      </w:r>
    </w:p>
    <w:p w14:paraId="297F9843" w14:textId="77777777" w:rsidR="006572F3" w:rsidRDefault="006572F3" w:rsidP="00DA119F">
      <w:pPr>
        <w:spacing w:after="0" w:line="240" w:lineRule="auto"/>
        <w:ind w:left="2159"/>
        <w:rPr>
          <w:rFonts w:ascii="Univers LT Std 57 Cn" w:hAnsi="Univers LT Std 57 Cn" w:cstheme="minorHAnsi"/>
        </w:rPr>
      </w:pPr>
    </w:p>
    <w:p w14:paraId="594964E0" w14:textId="27F05505" w:rsidR="00890B18" w:rsidRPr="006572F3" w:rsidRDefault="008B543C" w:rsidP="00DA119F">
      <w:pPr>
        <w:spacing w:after="0" w:line="240" w:lineRule="auto"/>
        <w:ind w:left="2159"/>
        <w:rPr>
          <w:rFonts w:ascii="Univers LT Std 57 Cn" w:hAnsi="Univers LT Std 57 Cn" w:cstheme="minorHAnsi"/>
          <w:i/>
        </w:rPr>
      </w:pPr>
      <w:proofErr w:type="spellStart"/>
      <w:r w:rsidRPr="006572F3">
        <w:rPr>
          <w:rFonts w:ascii="Univers LT Std 57 Cn" w:hAnsi="Univers LT Std 57 Cn" w:cstheme="minorHAnsi"/>
          <w:i/>
        </w:rPr>
        <w:t>Arshad</w:t>
      </w:r>
      <w:proofErr w:type="spellEnd"/>
      <w:r w:rsidRPr="006572F3">
        <w:rPr>
          <w:rFonts w:ascii="Univers LT Std 57 Cn" w:hAnsi="Univers LT Std 57 Cn" w:cstheme="minorHAnsi"/>
          <w:i/>
        </w:rPr>
        <w:t xml:space="preserve"> Ahmad &amp; Janette Barrington</w:t>
      </w:r>
    </w:p>
    <w:p w14:paraId="7549B6A2" w14:textId="77777777" w:rsidR="008B543C" w:rsidRPr="001B4357" w:rsidRDefault="008B543C" w:rsidP="00DA119F">
      <w:pPr>
        <w:spacing w:after="0" w:line="240" w:lineRule="auto"/>
        <w:ind w:left="2159"/>
        <w:rPr>
          <w:rFonts w:ascii="Univers LT Std 57 Cn" w:hAnsi="Univers LT Std 57 Cn" w:cstheme="minorHAnsi"/>
          <w:b/>
        </w:rPr>
      </w:pPr>
    </w:p>
    <w:p w14:paraId="6FAFD6E4" w14:textId="463FF195" w:rsidR="00127369" w:rsidRDefault="004D4B57" w:rsidP="00DA119F">
      <w:pPr>
        <w:spacing w:after="0" w:line="240" w:lineRule="auto"/>
        <w:ind w:left="2160" w:hanging="1439"/>
        <w:rPr>
          <w:rFonts w:ascii="Univers LT Std 57 Cn" w:hAnsi="Univers LT Std 57 Cn" w:cstheme="minorHAnsi"/>
        </w:rPr>
      </w:pPr>
      <w:r>
        <w:rPr>
          <w:rFonts w:ascii="Univers LT Std 57 Cn" w:hAnsi="Univers LT Std 57 Cn" w:cstheme="minorHAnsi"/>
        </w:rPr>
        <w:t xml:space="preserve">   </w:t>
      </w:r>
      <w:r w:rsidR="004A40B0">
        <w:rPr>
          <w:rFonts w:ascii="Univers LT Std 57 Cn" w:hAnsi="Univers LT Std 57 Cn" w:cstheme="minorHAnsi"/>
        </w:rPr>
        <w:t>10:15</w:t>
      </w:r>
      <w:r w:rsidR="00CA1806">
        <w:rPr>
          <w:rFonts w:ascii="Univers LT Std 57 Cn" w:hAnsi="Univers LT Std 57 Cn" w:cstheme="minorHAnsi"/>
        </w:rPr>
        <w:tab/>
      </w:r>
      <w:r w:rsidR="00EC6C41">
        <w:rPr>
          <w:rFonts w:ascii="Univers LT Std 57 Cn" w:hAnsi="Univers LT Std 57 Cn" w:cstheme="minorHAnsi"/>
          <w:b/>
        </w:rPr>
        <w:t xml:space="preserve">Break </w:t>
      </w:r>
      <w:r w:rsidR="00CA1806">
        <w:rPr>
          <w:rFonts w:ascii="Univers LT Std 57 Cn" w:hAnsi="Univers LT Std 57 Cn" w:cstheme="minorHAnsi"/>
        </w:rPr>
        <w:tab/>
      </w:r>
    </w:p>
    <w:p w14:paraId="22F0FFA9" w14:textId="77777777" w:rsidR="00934044" w:rsidRDefault="00934044" w:rsidP="00DA119F">
      <w:pPr>
        <w:spacing w:after="0" w:line="240" w:lineRule="auto"/>
        <w:ind w:left="2160"/>
        <w:rPr>
          <w:rFonts w:ascii="Univers LT Std 57 Cn" w:hAnsi="Univers LT Std 57 Cn" w:cstheme="minorHAnsi"/>
        </w:rPr>
      </w:pPr>
    </w:p>
    <w:p w14:paraId="1F01010F" w14:textId="5FBCF107" w:rsidR="006572F3" w:rsidRPr="006572F3" w:rsidRDefault="004A40B0" w:rsidP="006572F3">
      <w:pPr>
        <w:spacing w:after="0" w:line="240" w:lineRule="auto"/>
        <w:ind w:left="851"/>
        <w:rPr>
          <w:rFonts w:ascii="Univers LT Std 57 Cn" w:hAnsi="Univers LT Std 57 Cn" w:cstheme="minorHAnsi"/>
          <w:b/>
        </w:rPr>
      </w:pPr>
      <w:r>
        <w:rPr>
          <w:rFonts w:ascii="Univers LT Std 57 Cn" w:hAnsi="Univers LT Std 57 Cn" w:cstheme="minorHAnsi"/>
        </w:rPr>
        <w:t>10</w:t>
      </w:r>
      <w:r w:rsidR="00C57F3A">
        <w:rPr>
          <w:rFonts w:ascii="Univers LT Std 57 Cn" w:hAnsi="Univers LT Std 57 Cn" w:cstheme="minorHAnsi"/>
        </w:rPr>
        <w:t>:30</w:t>
      </w:r>
      <w:r w:rsidR="00C57F3A">
        <w:rPr>
          <w:rFonts w:ascii="Univers LT Std 57 Cn" w:hAnsi="Univers LT Std 57 Cn" w:cstheme="minorHAnsi"/>
        </w:rPr>
        <w:tab/>
      </w:r>
      <w:r>
        <w:rPr>
          <w:rFonts w:ascii="Univers LT Std 57 Cn" w:hAnsi="Univers LT Std 57 Cn" w:cstheme="minorHAnsi"/>
        </w:rPr>
        <w:tab/>
      </w:r>
      <w:r>
        <w:rPr>
          <w:rFonts w:ascii="Univers LT Std 57 Cn" w:hAnsi="Univers LT Std 57 Cn" w:cstheme="minorHAnsi"/>
          <w:b/>
        </w:rPr>
        <w:t>Panel Discussion: “What I wish I had known then”</w:t>
      </w:r>
      <w:r w:rsidR="00464AF3">
        <w:rPr>
          <w:rFonts w:ascii="Univers LT Std 57 Cn" w:hAnsi="Univers LT Std 57 Cn" w:cstheme="minorHAnsi"/>
          <w:b/>
        </w:rPr>
        <w:t xml:space="preserve"> </w:t>
      </w:r>
      <w:bookmarkStart w:id="0" w:name="_GoBack"/>
      <w:bookmarkEnd w:id="0"/>
      <w:r w:rsidR="00D97E67">
        <w:rPr>
          <w:rFonts w:ascii="Univers LT Std 57 Cn" w:hAnsi="Univers LT Std 57 Cn" w:cstheme="minorHAnsi"/>
          <w:b/>
        </w:rPr>
        <w:br/>
      </w:r>
    </w:p>
    <w:p w14:paraId="45A84B88" w14:textId="77777777" w:rsidR="006572F3" w:rsidRPr="006572F3" w:rsidRDefault="006572F3" w:rsidP="006572F3">
      <w:pPr>
        <w:spacing w:after="0" w:line="240" w:lineRule="auto"/>
        <w:ind w:left="1431" w:firstLine="720"/>
        <w:rPr>
          <w:rFonts w:ascii="Univers LT Std 57 Cn" w:hAnsi="Univers LT Std 57 Cn" w:cstheme="minorHAnsi"/>
          <w:i/>
        </w:rPr>
      </w:pPr>
      <w:r w:rsidRPr="006572F3">
        <w:rPr>
          <w:rFonts w:ascii="Univers LT Std 57 Cn" w:hAnsi="Univers LT Std 57 Cn" w:cstheme="minorHAnsi"/>
          <w:i/>
        </w:rPr>
        <w:t>Experienced faculty respond to issues raised</w:t>
      </w:r>
    </w:p>
    <w:p w14:paraId="14BCE6EC" w14:textId="04926835" w:rsidR="008B543C" w:rsidRPr="006572F3" w:rsidRDefault="008B543C" w:rsidP="00D97E67">
      <w:pPr>
        <w:spacing w:after="0" w:line="240" w:lineRule="auto"/>
        <w:ind w:left="2151"/>
        <w:rPr>
          <w:rFonts w:ascii="Univers LT Std 57 Cn" w:hAnsi="Univers LT Std 57 Cn" w:cstheme="minorHAnsi"/>
          <w:i/>
        </w:rPr>
      </w:pPr>
      <w:r w:rsidRPr="006572F3">
        <w:rPr>
          <w:rFonts w:ascii="Univers LT Std 57 Cn" w:hAnsi="Univers LT Std 57 Cn" w:cstheme="minorHAnsi"/>
          <w:i/>
        </w:rPr>
        <w:t>Facilitator: Beth Marquis</w:t>
      </w:r>
    </w:p>
    <w:p w14:paraId="7DF0E2CB" w14:textId="77777777" w:rsidR="004A40B0" w:rsidRDefault="004A40B0" w:rsidP="004A40B0">
      <w:pPr>
        <w:spacing w:after="0" w:line="240" w:lineRule="auto"/>
        <w:rPr>
          <w:rFonts w:ascii="Univers LT Std 57 Cn" w:hAnsi="Univers LT Std 57 Cn" w:cstheme="minorHAnsi"/>
          <w:i/>
          <w:sz w:val="20"/>
        </w:rPr>
      </w:pPr>
    </w:p>
    <w:p w14:paraId="3A3537FC" w14:textId="77777777" w:rsidR="00DA119F" w:rsidRDefault="00DA119F" w:rsidP="00DA119F">
      <w:pPr>
        <w:spacing w:after="0" w:line="240" w:lineRule="auto"/>
        <w:ind w:left="2151" w:hanging="1300"/>
        <w:rPr>
          <w:rFonts w:ascii="Univers LT Std 57 Cn" w:hAnsi="Univers LT Std 57 Cn" w:cstheme="minorHAnsi"/>
        </w:rPr>
      </w:pPr>
    </w:p>
    <w:p w14:paraId="26B195C4" w14:textId="7ED2743B" w:rsidR="00127369" w:rsidRDefault="00127369" w:rsidP="00DA119F">
      <w:pPr>
        <w:spacing w:after="0" w:line="240" w:lineRule="auto"/>
        <w:ind w:left="2151" w:hanging="1300"/>
        <w:rPr>
          <w:rFonts w:ascii="Univers LT Std 57 Cn" w:hAnsi="Univers LT Std 57 Cn" w:cstheme="minorHAnsi"/>
          <w:b/>
        </w:rPr>
      </w:pPr>
      <w:r>
        <w:rPr>
          <w:rFonts w:ascii="Univers LT Std 57 Cn" w:hAnsi="Univers LT Std 57 Cn" w:cstheme="minorHAnsi"/>
        </w:rPr>
        <w:t>1</w:t>
      </w:r>
      <w:r w:rsidR="004A40B0">
        <w:rPr>
          <w:rFonts w:ascii="Univers LT Std 57 Cn" w:hAnsi="Univers LT Std 57 Cn" w:cstheme="minorHAnsi"/>
        </w:rPr>
        <w:t>1</w:t>
      </w:r>
      <w:r w:rsidR="00C57F3A">
        <w:rPr>
          <w:rFonts w:ascii="Univers LT Std 57 Cn" w:hAnsi="Univers LT Std 57 Cn" w:cstheme="minorHAnsi"/>
        </w:rPr>
        <w:t>:30</w:t>
      </w:r>
      <w:r w:rsidR="00FF0ADA">
        <w:rPr>
          <w:rFonts w:ascii="Univers LT Std 57 Cn" w:hAnsi="Univers LT Std 57 Cn" w:cstheme="minorHAnsi"/>
        </w:rPr>
        <w:tab/>
      </w:r>
      <w:r w:rsidR="00FF0ADA">
        <w:rPr>
          <w:rFonts w:ascii="Univers LT Std 57 Cn" w:hAnsi="Univers LT Std 57 Cn" w:cstheme="minorHAnsi"/>
        </w:rPr>
        <w:tab/>
      </w:r>
      <w:r w:rsidR="004A40B0" w:rsidRPr="004A40B0">
        <w:rPr>
          <w:rFonts w:ascii="Univers LT Std 57 Cn" w:hAnsi="Univers LT Std 57 Cn" w:cstheme="minorHAnsi"/>
          <w:b/>
        </w:rPr>
        <w:t>Remarks</w:t>
      </w:r>
      <w:r w:rsidR="00C57F3A">
        <w:rPr>
          <w:rFonts w:ascii="Univers LT Std 57 Cn" w:hAnsi="Univers LT Std 57 Cn" w:cstheme="minorHAnsi"/>
          <w:b/>
        </w:rPr>
        <w:t xml:space="preserve"> </w:t>
      </w:r>
    </w:p>
    <w:p w14:paraId="6AC20440" w14:textId="77777777" w:rsidR="004A40B0" w:rsidRDefault="004A40B0" w:rsidP="00DA119F">
      <w:pPr>
        <w:spacing w:after="0" w:line="240" w:lineRule="auto"/>
        <w:ind w:left="2151" w:hanging="1300"/>
        <w:rPr>
          <w:rFonts w:ascii="Univers LT Std 57 Cn" w:hAnsi="Univers LT Std 57 Cn" w:cstheme="minorHAnsi"/>
          <w:b/>
        </w:rPr>
      </w:pPr>
    </w:p>
    <w:p w14:paraId="3029FF2A" w14:textId="63AAB39C" w:rsidR="004A40B0" w:rsidRPr="006572F3" w:rsidRDefault="004A40B0" w:rsidP="00DA119F">
      <w:pPr>
        <w:spacing w:after="0" w:line="240" w:lineRule="auto"/>
        <w:ind w:left="2151" w:hanging="1300"/>
        <w:rPr>
          <w:rFonts w:ascii="Univers LT Std 57 Cn" w:hAnsi="Univers LT Std 57 Cn" w:cstheme="minorHAnsi"/>
          <w:i/>
        </w:rPr>
      </w:pPr>
      <w:r>
        <w:rPr>
          <w:rFonts w:ascii="Univers LT Std 57 Cn" w:hAnsi="Univers LT Std 57 Cn" w:cstheme="minorHAnsi"/>
          <w:b/>
        </w:rPr>
        <w:tab/>
      </w:r>
      <w:r w:rsidRPr="006572F3">
        <w:rPr>
          <w:rFonts w:ascii="Univers LT Std 57 Cn" w:hAnsi="Univers LT Std 57 Cn" w:cstheme="minorHAnsi"/>
          <w:i/>
        </w:rPr>
        <w:t xml:space="preserve">Dr. Susan </w:t>
      </w:r>
      <w:proofErr w:type="spellStart"/>
      <w:r w:rsidRPr="006572F3">
        <w:rPr>
          <w:rFonts w:ascii="Univers LT Std 57 Cn" w:hAnsi="Univers LT Std 57 Cn" w:cstheme="minorHAnsi"/>
          <w:i/>
        </w:rPr>
        <w:t>Searls</w:t>
      </w:r>
      <w:proofErr w:type="spellEnd"/>
      <w:r w:rsidRPr="006572F3">
        <w:rPr>
          <w:rFonts w:ascii="Univers LT Std 57 Cn" w:hAnsi="Univers LT Std 57 Cn" w:cstheme="minorHAnsi"/>
          <w:i/>
        </w:rPr>
        <w:t xml:space="preserve"> Giroux, Associate Vice-President, Faculty</w:t>
      </w:r>
    </w:p>
    <w:p w14:paraId="5BBC58E2" w14:textId="3006E2BE" w:rsidR="004A40B0" w:rsidRPr="006572F3" w:rsidRDefault="004A40B0" w:rsidP="00DA119F">
      <w:pPr>
        <w:spacing w:after="0" w:line="240" w:lineRule="auto"/>
        <w:ind w:left="2151" w:hanging="1300"/>
        <w:rPr>
          <w:rFonts w:ascii="Univers LT Std 57 Cn" w:hAnsi="Univers LT Std 57 Cn" w:cstheme="minorHAnsi"/>
          <w:i/>
        </w:rPr>
      </w:pPr>
      <w:r w:rsidRPr="006572F3">
        <w:rPr>
          <w:rFonts w:ascii="Univers LT Std 57 Cn" w:hAnsi="Univers LT Std 57 Cn" w:cstheme="minorHAnsi"/>
          <w:i/>
        </w:rPr>
        <w:tab/>
        <w:t>Dr. Janette Barrington, Associate Director, Educational Development, MIIETL</w:t>
      </w:r>
    </w:p>
    <w:p w14:paraId="26B95BE3" w14:textId="13354D3F" w:rsidR="004A40B0" w:rsidRPr="006572F3" w:rsidRDefault="004A40B0" w:rsidP="00DA119F">
      <w:pPr>
        <w:spacing w:after="0" w:line="240" w:lineRule="auto"/>
        <w:ind w:left="2151" w:hanging="1300"/>
        <w:rPr>
          <w:rFonts w:ascii="Univers LT Std 57 Cn" w:hAnsi="Univers LT Std 57 Cn" w:cstheme="minorHAnsi"/>
          <w:b/>
          <w:i/>
        </w:rPr>
      </w:pPr>
      <w:r w:rsidRPr="006572F3">
        <w:rPr>
          <w:rFonts w:ascii="Univers LT Std 57 Cn" w:hAnsi="Univers LT Std 57 Cn" w:cstheme="minorHAnsi"/>
          <w:i/>
        </w:rPr>
        <w:tab/>
        <w:t>President Patrick Deane</w:t>
      </w:r>
    </w:p>
    <w:p w14:paraId="6BFD96EE" w14:textId="67027D56" w:rsidR="00DA119F" w:rsidRPr="00562AA5" w:rsidRDefault="00127369" w:rsidP="00C57F3A">
      <w:pPr>
        <w:spacing w:after="0" w:line="240" w:lineRule="auto"/>
        <w:ind w:left="2151" w:hanging="1300"/>
        <w:rPr>
          <w:rFonts w:ascii="Univers LT Std 57 Cn" w:hAnsi="Univers LT Std 57 Cn" w:cstheme="minorHAnsi"/>
          <w:bCs/>
          <w:i/>
          <w:sz w:val="20"/>
          <w:szCs w:val="20"/>
          <w:lang w:val="en-US"/>
        </w:rPr>
      </w:pPr>
      <w:r w:rsidRPr="00A16884">
        <w:rPr>
          <w:rFonts w:ascii="Univers LT Std 57 Cn" w:hAnsi="Univers LT Std 57 Cn" w:cstheme="minorHAnsi"/>
        </w:rPr>
        <w:tab/>
      </w:r>
    </w:p>
    <w:p w14:paraId="7A941481" w14:textId="22BEF448" w:rsidR="00890B18" w:rsidRDefault="004A40B0" w:rsidP="00DA119F">
      <w:pPr>
        <w:spacing w:after="0" w:line="240" w:lineRule="auto"/>
        <w:ind w:left="851"/>
        <w:rPr>
          <w:rFonts w:ascii="Univers LT Std 57 Cn" w:hAnsi="Univers LT Std 57 Cn" w:cstheme="minorHAnsi"/>
          <w:b/>
        </w:rPr>
      </w:pPr>
      <w:r>
        <w:rPr>
          <w:rFonts w:ascii="Univers LT Std 57 Cn" w:hAnsi="Univers LT Std 57 Cn" w:cstheme="minorHAnsi"/>
        </w:rPr>
        <w:t>1</w:t>
      </w:r>
      <w:r w:rsidR="00C57F3A">
        <w:rPr>
          <w:rFonts w:ascii="Univers LT Std 57 Cn" w:hAnsi="Univers LT Std 57 Cn" w:cstheme="minorHAnsi"/>
        </w:rPr>
        <w:t>2:00</w:t>
      </w:r>
      <w:r w:rsidR="009B343A">
        <w:rPr>
          <w:rFonts w:ascii="Univers LT Std 57 Cn" w:hAnsi="Univers LT Std 57 Cn" w:cstheme="minorHAnsi"/>
        </w:rPr>
        <w:tab/>
      </w:r>
      <w:r w:rsidR="009B343A">
        <w:rPr>
          <w:rFonts w:ascii="Univers LT Std 57 Cn" w:hAnsi="Univers LT Std 57 Cn" w:cstheme="minorHAnsi"/>
        </w:rPr>
        <w:tab/>
      </w:r>
      <w:r>
        <w:rPr>
          <w:rFonts w:ascii="Univers LT Std 57 Cn" w:hAnsi="Univers LT Std 57 Cn" w:cstheme="minorHAnsi"/>
          <w:b/>
        </w:rPr>
        <w:t>Lunch</w:t>
      </w:r>
      <w:r w:rsidR="00464AF3">
        <w:rPr>
          <w:rFonts w:ascii="Univers LT Std 57 Cn" w:hAnsi="Univers LT Std 57 Cn" w:cstheme="minorHAnsi"/>
          <w:b/>
        </w:rPr>
        <w:t xml:space="preserve"> </w:t>
      </w:r>
    </w:p>
    <w:p w14:paraId="1DE3965F" w14:textId="77777777" w:rsidR="00DA119F" w:rsidRDefault="00DA119F" w:rsidP="00DA119F">
      <w:pPr>
        <w:spacing w:after="0" w:line="240" w:lineRule="auto"/>
        <w:ind w:left="851"/>
        <w:rPr>
          <w:rFonts w:ascii="Univers LT Std 57 Cn" w:hAnsi="Univers LT Std 57 Cn" w:cstheme="minorHAnsi"/>
        </w:rPr>
      </w:pPr>
    </w:p>
    <w:p w14:paraId="30BB69EE" w14:textId="46AEB170" w:rsidR="007E305B" w:rsidRPr="006572F3" w:rsidRDefault="004A40B0" w:rsidP="004A40B0">
      <w:pPr>
        <w:spacing w:after="0" w:line="240" w:lineRule="auto"/>
        <w:ind w:left="2151"/>
        <w:rPr>
          <w:rFonts w:ascii="Univers LT Std 57 Cn" w:hAnsi="Univers LT Std 57 Cn" w:cstheme="minorHAnsi"/>
          <w:b/>
          <w:i/>
        </w:rPr>
      </w:pPr>
      <w:r w:rsidRPr="006572F3">
        <w:rPr>
          <w:rFonts w:ascii="Univers LT Std 57 Cn" w:hAnsi="Univers LT Std 57 Cn" w:cstheme="minorHAnsi"/>
          <w:i/>
        </w:rPr>
        <w:t>Introduction to other service leaders</w:t>
      </w:r>
      <w:r w:rsidR="00FF0ADA" w:rsidRPr="006572F3">
        <w:rPr>
          <w:rFonts w:ascii="Univers LT Std 57 Cn" w:hAnsi="Univers LT Std 57 Cn" w:cstheme="minorHAnsi"/>
          <w:i/>
        </w:rPr>
        <w:tab/>
      </w:r>
      <w:r w:rsidR="00FF0ADA" w:rsidRPr="006572F3">
        <w:rPr>
          <w:rFonts w:ascii="Univers LT Std 57 Cn" w:hAnsi="Univers LT Std 57 Cn" w:cstheme="minorHAnsi"/>
          <w:i/>
        </w:rPr>
        <w:tab/>
      </w:r>
      <w:r w:rsidR="00C70ACF" w:rsidRPr="006572F3">
        <w:rPr>
          <w:rFonts w:ascii="Univers LT Std 57 Cn" w:hAnsi="Univers LT Std 57 Cn" w:cstheme="minorHAnsi"/>
          <w:i/>
        </w:rPr>
        <w:tab/>
      </w:r>
      <w:r w:rsidR="00C57F3A" w:rsidRPr="006572F3">
        <w:rPr>
          <w:rFonts w:ascii="Univers LT Std 57 Cn" w:hAnsi="Univers LT Std 57 Cn" w:cstheme="minorHAnsi"/>
          <w:b/>
          <w:i/>
        </w:rPr>
        <w:t xml:space="preserve"> </w:t>
      </w:r>
    </w:p>
    <w:p w14:paraId="25F61891" w14:textId="77777777" w:rsidR="003930AA" w:rsidRDefault="003930AA" w:rsidP="007E305B">
      <w:pPr>
        <w:spacing w:after="0" w:line="240" w:lineRule="auto"/>
        <w:ind w:left="2151" w:hanging="1300"/>
        <w:rPr>
          <w:rFonts w:ascii="Univers LT Std 57 Cn" w:hAnsi="Univers LT Std 57 Cn" w:cstheme="minorHAnsi"/>
          <w:b/>
        </w:rPr>
      </w:pPr>
    </w:p>
    <w:p w14:paraId="209D2F9A" w14:textId="77777777" w:rsidR="003930AA" w:rsidRDefault="003930AA" w:rsidP="003930AA">
      <w:pPr>
        <w:spacing w:after="0" w:line="240" w:lineRule="auto"/>
        <w:ind w:left="851"/>
        <w:rPr>
          <w:rFonts w:ascii="Univers LT Std 57 Cn" w:hAnsi="Univers LT Std 57 Cn" w:cstheme="minorHAnsi"/>
        </w:rPr>
      </w:pPr>
    </w:p>
    <w:p w14:paraId="47F10399" w14:textId="77777777" w:rsidR="00E83EB1" w:rsidRDefault="00E83EB1" w:rsidP="003930AA">
      <w:pPr>
        <w:spacing w:after="0" w:line="240" w:lineRule="auto"/>
        <w:ind w:left="851"/>
        <w:rPr>
          <w:rFonts w:ascii="Univers LT Std 57 Cn" w:hAnsi="Univers LT Std 57 Cn" w:cstheme="minorHAnsi"/>
          <w:b/>
          <w:sz w:val="24"/>
        </w:rPr>
      </w:pPr>
    </w:p>
    <w:p w14:paraId="0423DC1A" w14:textId="77777777" w:rsidR="00E83EB1" w:rsidRDefault="00E83EB1" w:rsidP="003930AA">
      <w:pPr>
        <w:spacing w:after="0" w:line="240" w:lineRule="auto"/>
        <w:ind w:left="851"/>
        <w:rPr>
          <w:rFonts w:ascii="Univers LT Std 57 Cn" w:hAnsi="Univers LT Std 57 Cn" w:cstheme="minorHAnsi"/>
          <w:b/>
          <w:sz w:val="24"/>
        </w:rPr>
      </w:pPr>
    </w:p>
    <w:p w14:paraId="103D1D3A" w14:textId="77777777" w:rsidR="009D5923" w:rsidRDefault="009D5923">
      <w:pPr>
        <w:rPr>
          <w:rFonts w:ascii="Univers LT Std 57 Cn" w:hAnsi="Univers LT Std 57 Cn" w:cstheme="minorHAnsi"/>
          <w:b/>
          <w:sz w:val="24"/>
        </w:rPr>
      </w:pPr>
      <w:r>
        <w:rPr>
          <w:rFonts w:ascii="Univers LT Std 57 Cn" w:hAnsi="Univers LT Std 57 Cn" w:cstheme="minorHAnsi"/>
          <w:b/>
          <w:sz w:val="24"/>
        </w:rPr>
        <w:br w:type="page"/>
      </w:r>
    </w:p>
    <w:p w14:paraId="0765A4C7" w14:textId="600B8EA4" w:rsidR="009D5923" w:rsidRDefault="009D5923" w:rsidP="009D5923">
      <w:pPr>
        <w:spacing w:after="0"/>
        <w:ind w:left="851"/>
        <w:jc w:val="center"/>
        <w:rPr>
          <w:rFonts w:ascii="Univers LT Std 57 Cn" w:hAnsi="Univers LT Std 57 Cn"/>
          <w:b/>
          <w:color w:val="7A003C" w:themeColor="text2"/>
          <w:sz w:val="44"/>
        </w:rPr>
      </w:pPr>
      <w:r>
        <w:rPr>
          <w:b/>
          <w:noProof/>
          <w:sz w:val="18"/>
          <w:lang w:val="en-US"/>
        </w:rPr>
        <w:lastRenderedPageBreak/>
        <mc:AlternateContent>
          <mc:Choice Requires="wps">
            <w:drawing>
              <wp:anchor distT="0" distB="0" distL="114300" distR="114300" simplePos="0" relativeHeight="251673600" behindDoc="0" locked="0" layoutInCell="1" allowOverlap="1" wp14:anchorId="22AA7285" wp14:editId="52A2600D">
                <wp:simplePos x="0" y="0"/>
                <wp:positionH relativeFrom="column">
                  <wp:posOffset>-69850</wp:posOffset>
                </wp:positionH>
                <wp:positionV relativeFrom="paragraph">
                  <wp:posOffset>0</wp:posOffset>
                </wp:positionV>
                <wp:extent cx="400050" cy="8923020"/>
                <wp:effectExtent l="0" t="0" r="635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892302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612E9" w14:textId="77777777" w:rsidR="00010268" w:rsidRPr="00243309" w:rsidRDefault="00010268" w:rsidP="00737BC3">
                            <w:pPr>
                              <w:spacing w:after="0"/>
                              <w:rPr>
                                <w:rFonts w:ascii="Univers LT Std 57 Cn" w:hAnsi="Univers LT Std 57 Cn"/>
                                <w:color w:val="FFFFFF" w:themeColor="background1"/>
                                <w:sz w:val="36"/>
                                <w:szCs w:val="36"/>
                              </w:rPr>
                            </w:pPr>
                            <w:r>
                              <w:rPr>
                                <w:rFonts w:ascii="Univers LT Std 57 Cn" w:hAnsi="Univers LT Std 57 Cn"/>
                                <w:color w:val="FFFFFF" w:themeColor="background1"/>
                                <w:sz w:val="36"/>
                                <w:szCs w:val="36"/>
                              </w:rPr>
                              <w:t xml:space="preserve">    </w:t>
                            </w:r>
                            <w:r w:rsidRPr="00243309">
                              <w:rPr>
                                <w:rFonts w:ascii="Univers LT Std 57 Cn" w:hAnsi="Univers LT Std 57 Cn"/>
                                <w:color w:val="FFFFFF" w:themeColor="background1"/>
                                <w:sz w:val="36"/>
                                <w:szCs w:val="36"/>
                              </w:rPr>
                              <w:t xml:space="preserve">                                         </w:t>
                            </w:r>
                          </w:p>
                        </w:txbxContent>
                      </wps:txbx>
                      <wps:bodyPr rot="0" vert="vert270"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5.45pt;margin-top:0;width:31.5pt;height:70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" fillcolor="#7a003c [3215]" stroked="f">
                <v:textbox style="layout-flow:vertical;mso-layout-flow-alt:bottom-to-top" inset=".5mm,,.5mm">
                  <w:txbxContent>
                    <w:p w14:paraId="635612E9" w14:textId="77777777" w:rsidR="00575239" w:rsidRPr="00243309" w:rsidRDefault="00575239" w:rsidP="00737BC3">
                      <w:pPr>
                        <w:spacing w:after="0"/>
                        <w:rPr>
                          <w:rFonts w:ascii="Univers LT Std 57 Cn" w:hAnsi="Univers LT Std 57 Cn"/>
                          <w:color w:val="FFFFFF" w:themeColor="background1"/>
                          <w:sz w:val="36"/>
                          <w:szCs w:val="36"/>
                        </w:rPr>
                      </w:pPr>
                      <w:r>
                        <w:rPr>
                          <w:rFonts w:ascii="Univers LT Std 57 Cn" w:hAnsi="Univers LT Std 57 Cn"/>
                          <w:color w:val="FFFFFF" w:themeColor="background1"/>
                          <w:sz w:val="36"/>
                          <w:szCs w:val="36"/>
                        </w:rPr>
                        <w:t xml:space="preserve">    </w:t>
                      </w:r>
                      <w:r w:rsidRPr="00243309">
                        <w:rPr>
                          <w:rFonts w:ascii="Univers LT Std 57 Cn" w:hAnsi="Univers LT Std 57 Cn"/>
                          <w:color w:val="FFFFFF" w:themeColor="background1"/>
                          <w:sz w:val="36"/>
                          <w:szCs w:val="36"/>
                        </w:rPr>
                        <w:t xml:space="preserve">                                         </w:t>
                      </w:r>
                    </w:p>
                  </w:txbxContent>
                </v:textbox>
              </v:rect>
            </w:pict>
          </mc:Fallback>
        </mc:AlternateContent>
      </w:r>
      <w:r w:rsidR="004A40B0">
        <w:rPr>
          <w:rFonts w:ascii="Univers LT Std 57 Cn" w:hAnsi="Univers LT Std 57 Cn"/>
          <w:b/>
          <w:color w:val="7A003C" w:themeColor="text2"/>
          <w:sz w:val="44"/>
        </w:rPr>
        <w:t>Workshop Series</w:t>
      </w:r>
    </w:p>
    <w:p w14:paraId="3E728D5B" w14:textId="77777777" w:rsidR="009D5923" w:rsidRDefault="009D5923" w:rsidP="005874D2">
      <w:pPr>
        <w:spacing w:after="0" w:line="240" w:lineRule="auto"/>
        <w:rPr>
          <w:rFonts w:ascii="Univers LT Std 57 Cn" w:hAnsi="Univers LT Std 57 Cn" w:cstheme="minorHAnsi"/>
          <w:b/>
          <w:sz w:val="24"/>
        </w:rPr>
      </w:pPr>
    </w:p>
    <w:p w14:paraId="3E481642" w14:textId="77777777" w:rsidR="00C3298A" w:rsidRDefault="004A40B0" w:rsidP="006A0C0D">
      <w:pPr>
        <w:spacing w:after="0" w:line="240" w:lineRule="auto"/>
        <w:ind w:left="720"/>
        <w:rPr>
          <w:b/>
        </w:rPr>
      </w:pPr>
      <w:r w:rsidRPr="004A40B0">
        <w:rPr>
          <w:b/>
        </w:rPr>
        <w:t>Avenue to Learn and Teaching Technologies</w:t>
      </w:r>
      <w:r w:rsidR="005874D2">
        <w:rPr>
          <w:b/>
        </w:rPr>
        <w:t xml:space="preserve"> </w:t>
      </w:r>
    </w:p>
    <w:p w14:paraId="5C14A9EE" w14:textId="64667500" w:rsidR="00C3298A" w:rsidRDefault="005874D2" w:rsidP="006A0C0D">
      <w:pPr>
        <w:spacing w:after="0" w:line="240" w:lineRule="auto"/>
        <w:ind w:left="720"/>
        <w:rPr>
          <w:b/>
        </w:rPr>
      </w:pPr>
      <w:r>
        <w:rPr>
          <w:b/>
        </w:rPr>
        <w:t>September 11, 9:30 to 11:30am</w:t>
      </w:r>
      <w:r w:rsidR="00877AFF">
        <w:rPr>
          <w:b/>
        </w:rPr>
        <w:t xml:space="preserve"> (workshop), 11:30am to 1:30pm (work period)</w:t>
      </w:r>
      <w:r w:rsidR="00946B44">
        <w:rPr>
          <w:b/>
        </w:rPr>
        <w:t xml:space="preserve"> </w:t>
      </w:r>
    </w:p>
    <w:p w14:paraId="26505876" w14:textId="2C12BBA0" w:rsidR="004A40B0" w:rsidRPr="004A40B0" w:rsidRDefault="006572F3" w:rsidP="006A0C0D">
      <w:pPr>
        <w:spacing w:after="0" w:line="240" w:lineRule="auto"/>
        <w:ind w:left="720"/>
        <w:rPr>
          <w:b/>
        </w:rPr>
      </w:pPr>
      <w:r>
        <w:rPr>
          <w:b/>
        </w:rPr>
        <w:t xml:space="preserve">Location: </w:t>
      </w:r>
      <w:r>
        <w:rPr>
          <w:b/>
        </w:rPr>
        <w:t>MIIETL classroom</w:t>
      </w:r>
    </w:p>
    <w:p w14:paraId="06077048" w14:textId="334C7E1D" w:rsidR="004A40B0" w:rsidRPr="000C6C9B" w:rsidRDefault="004A40B0" w:rsidP="006A0C0D">
      <w:pPr>
        <w:spacing w:after="0" w:line="240" w:lineRule="auto"/>
        <w:ind w:left="720"/>
      </w:pPr>
      <w:r w:rsidRPr="000C6C9B">
        <w:t>This workshop provides an introductory overview of the campus learning management system (Avenue to Learn)</w:t>
      </w:r>
      <w:r w:rsidR="007C4879" w:rsidRPr="000C6C9B">
        <w:t xml:space="preserve"> and other classroom technologies</w:t>
      </w:r>
      <w:r w:rsidRPr="000C6C9B">
        <w:t>. This workshop is followed by a 2-hour work period with a MIIETL staff member available to answer Avenue to Learn related questions. Participants are encouraged to bring their own laptops.</w:t>
      </w:r>
    </w:p>
    <w:p w14:paraId="27DB0E78" w14:textId="77777777" w:rsidR="005874D2" w:rsidRPr="004A40B0" w:rsidRDefault="005874D2" w:rsidP="006A0C0D">
      <w:pPr>
        <w:spacing w:after="0" w:line="240" w:lineRule="auto"/>
        <w:ind w:left="720"/>
        <w:rPr>
          <w:sz w:val="20"/>
          <w:szCs w:val="20"/>
        </w:rPr>
      </w:pPr>
    </w:p>
    <w:p w14:paraId="57DD0C23" w14:textId="77777777" w:rsidR="00C3298A" w:rsidRDefault="00D97E67" w:rsidP="006A0C0D">
      <w:pPr>
        <w:spacing w:after="0" w:line="240" w:lineRule="auto"/>
        <w:ind w:left="720"/>
        <w:rPr>
          <w:b/>
        </w:rPr>
      </w:pPr>
      <w:r w:rsidRPr="004A40B0">
        <w:rPr>
          <w:b/>
        </w:rPr>
        <w:t>Learning Portfolios</w:t>
      </w:r>
      <w:r>
        <w:rPr>
          <w:b/>
        </w:rPr>
        <w:t xml:space="preserve"> </w:t>
      </w:r>
    </w:p>
    <w:p w14:paraId="44D7246D" w14:textId="571BC348" w:rsidR="00C3298A" w:rsidRDefault="006572F3" w:rsidP="006A0C0D">
      <w:pPr>
        <w:spacing w:after="0" w:line="240" w:lineRule="auto"/>
        <w:ind w:left="720"/>
        <w:rPr>
          <w:b/>
        </w:rPr>
      </w:pPr>
      <w:r>
        <w:rPr>
          <w:b/>
        </w:rPr>
        <w:t>September 18, 9:30 to 11:30am</w:t>
      </w:r>
      <w:r w:rsidR="00946B44">
        <w:rPr>
          <w:b/>
        </w:rPr>
        <w:t xml:space="preserve"> </w:t>
      </w:r>
    </w:p>
    <w:p w14:paraId="23F0296D" w14:textId="77239B89" w:rsidR="00D97E67" w:rsidRPr="004A40B0" w:rsidRDefault="006572F3" w:rsidP="006A0C0D">
      <w:pPr>
        <w:spacing w:after="0" w:line="240" w:lineRule="auto"/>
        <w:ind w:left="720"/>
        <w:rPr>
          <w:b/>
        </w:rPr>
      </w:pPr>
      <w:r>
        <w:rPr>
          <w:b/>
        </w:rPr>
        <w:t xml:space="preserve">Location: </w:t>
      </w:r>
      <w:r>
        <w:rPr>
          <w:b/>
        </w:rPr>
        <w:t>MIIETL classroom</w:t>
      </w:r>
    </w:p>
    <w:p w14:paraId="4F71F365" w14:textId="77777777" w:rsidR="00D97E67" w:rsidRDefault="00D97E67" w:rsidP="006A0C0D">
      <w:pPr>
        <w:spacing w:after="0" w:line="240" w:lineRule="auto"/>
        <w:ind w:left="720"/>
      </w:pPr>
      <w:r w:rsidRPr="004A40B0">
        <w:t xml:space="preserve">This workshop provides an introduction to pedagogical approaches to using learning portfolios followed by a guided practice session using the campus learning portfolio tools. </w:t>
      </w:r>
    </w:p>
    <w:p w14:paraId="38103B85" w14:textId="77777777" w:rsidR="006A0C0D" w:rsidRDefault="006A0C0D" w:rsidP="006A0C0D">
      <w:pPr>
        <w:spacing w:after="0" w:line="240" w:lineRule="auto"/>
        <w:ind w:left="720"/>
        <w:rPr>
          <w:b/>
        </w:rPr>
      </w:pPr>
    </w:p>
    <w:p w14:paraId="207A710C" w14:textId="77777777" w:rsidR="006A0C0D" w:rsidRPr="004A40B0" w:rsidRDefault="006A0C0D" w:rsidP="006A0C0D">
      <w:pPr>
        <w:spacing w:after="0" w:line="240" w:lineRule="auto"/>
        <w:ind w:left="720"/>
        <w:rPr>
          <w:b/>
        </w:rPr>
      </w:pPr>
      <w:r w:rsidRPr="004A40B0">
        <w:rPr>
          <w:b/>
        </w:rPr>
        <w:t>Teaching Portfolios and Career Development (2 sessions)</w:t>
      </w:r>
      <w:r>
        <w:rPr>
          <w:b/>
        </w:rPr>
        <w:t xml:space="preserve"> </w:t>
      </w:r>
    </w:p>
    <w:p w14:paraId="144F9B13" w14:textId="77777777" w:rsidR="006A0C0D" w:rsidRDefault="006A0C0D" w:rsidP="006A0C0D">
      <w:pPr>
        <w:spacing w:after="0" w:line="240" w:lineRule="auto"/>
        <w:ind w:left="720"/>
      </w:pPr>
      <w:r w:rsidRPr="007C4879">
        <w:rPr>
          <w:i/>
        </w:rPr>
        <w:t>For full-time faculty:</w:t>
      </w:r>
      <w:r>
        <w:t xml:space="preserve"> </w:t>
      </w:r>
      <w:r w:rsidRPr="004A40B0">
        <w:t xml:space="preserve">This </w:t>
      </w:r>
      <w:r>
        <w:t>workshop</w:t>
      </w:r>
      <w:r w:rsidRPr="004A40B0">
        <w:t xml:space="preserve"> is coordinated and facilitated by MUFA and a MIIETL staff member; it will be an overview of the teaching portfolio required for the tenure / promotion / permanence process followed by a Q&amp;A session.  </w:t>
      </w:r>
    </w:p>
    <w:p w14:paraId="2ABDE8A3" w14:textId="64D0935D" w:rsidR="006572F3" w:rsidRDefault="006572F3" w:rsidP="006A0C0D">
      <w:pPr>
        <w:spacing w:after="0" w:line="240" w:lineRule="auto"/>
        <w:ind w:left="720"/>
        <w:rPr>
          <w:b/>
        </w:rPr>
      </w:pPr>
      <w:r>
        <w:rPr>
          <w:b/>
        </w:rPr>
        <w:t>October 2, 9:30 to 11:30am</w:t>
      </w:r>
      <w:r w:rsidR="006A0C0D">
        <w:rPr>
          <w:b/>
        </w:rPr>
        <w:t xml:space="preserve"> </w:t>
      </w:r>
    </w:p>
    <w:p w14:paraId="4CFCE6D7" w14:textId="391509BE" w:rsidR="006A0C0D" w:rsidRDefault="006572F3" w:rsidP="006A0C0D">
      <w:pPr>
        <w:spacing w:after="0" w:line="240" w:lineRule="auto"/>
        <w:ind w:left="720"/>
        <w:rPr>
          <w:i/>
        </w:rPr>
      </w:pPr>
      <w:r>
        <w:rPr>
          <w:b/>
        </w:rPr>
        <w:t xml:space="preserve">Location: </w:t>
      </w:r>
      <w:r w:rsidR="006A0C0D">
        <w:rPr>
          <w:b/>
        </w:rPr>
        <w:t>TBD</w:t>
      </w:r>
      <w:r w:rsidR="006A0C0D">
        <w:br/>
      </w:r>
    </w:p>
    <w:p w14:paraId="1D30B620" w14:textId="77777777" w:rsidR="006A0C0D" w:rsidRDefault="006A0C0D" w:rsidP="006A0C0D">
      <w:pPr>
        <w:spacing w:after="0" w:line="240" w:lineRule="auto"/>
        <w:ind w:left="720"/>
        <w:rPr>
          <w:b/>
        </w:rPr>
      </w:pPr>
      <w:r w:rsidRPr="007C4879">
        <w:rPr>
          <w:i/>
        </w:rPr>
        <w:t>For sessional faculty:</w:t>
      </w:r>
      <w:r>
        <w:t xml:space="preserve"> </w:t>
      </w:r>
      <w:r>
        <w:rPr>
          <w:rFonts w:eastAsia="Times New Roman" w:cs="Times New Roman"/>
        </w:rPr>
        <w:t>This workshop is coordinated with MIIETL and CUPE staff members. It will provide an overview of how to create a teaching portfolio for use in job applications. Additionally, there will also be a discussion on locating and applying for sessional positions at McMaster, the hiring criteria for these positions, benefits entitlements, Employment Insurance eligibility, and job security language, followed by a Q&amp;A session.</w:t>
      </w:r>
      <w:r>
        <w:rPr>
          <w:b/>
        </w:rPr>
        <w:t xml:space="preserve"> </w:t>
      </w:r>
    </w:p>
    <w:p w14:paraId="66485CF4" w14:textId="5C28B897" w:rsidR="006572F3" w:rsidRDefault="006A0C0D" w:rsidP="006A0C0D">
      <w:pPr>
        <w:spacing w:after="0" w:line="240" w:lineRule="auto"/>
        <w:ind w:left="720"/>
        <w:rPr>
          <w:rFonts w:cstheme="minorHAnsi"/>
          <w:b/>
        </w:rPr>
      </w:pPr>
      <w:r>
        <w:rPr>
          <w:b/>
        </w:rPr>
        <w:t xml:space="preserve">October 9, </w:t>
      </w:r>
      <w:r w:rsidRPr="00496D60">
        <w:rPr>
          <w:b/>
        </w:rPr>
        <w:t>9:</w:t>
      </w:r>
      <w:r w:rsidRPr="00496D60">
        <w:rPr>
          <w:rFonts w:cstheme="minorHAnsi"/>
          <w:b/>
        </w:rPr>
        <w:t>30-11:30am</w:t>
      </w:r>
    </w:p>
    <w:p w14:paraId="70C7B24E" w14:textId="0219F693" w:rsidR="006A0C0D" w:rsidRPr="00544536" w:rsidRDefault="006572F3" w:rsidP="006A0C0D">
      <w:pPr>
        <w:spacing w:after="0" w:line="240" w:lineRule="auto"/>
        <w:ind w:left="720"/>
      </w:pPr>
      <w:r>
        <w:rPr>
          <w:b/>
        </w:rPr>
        <w:t xml:space="preserve">Location: </w:t>
      </w:r>
      <w:r w:rsidR="006A0C0D">
        <w:rPr>
          <w:rFonts w:cstheme="minorHAnsi"/>
          <w:b/>
        </w:rPr>
        <w:t>MIIETL classroom</w:t>
      </w:r>
    </w:p>
    <w:p w14:paraId="7CF00EF3" w14:textId="77777777" w:rsidR="006A0C0D" w:rsidRDefault="006A0C0D" w:rsidP="006A0C0D">
      <w:pPr>
        <w:spacing w:after="0" w:line="240" w:lineRule="auto"/>
        <w:ind w:left="720"/>
        <w:rPr>
          <w:b/>
        </w:rPr>
      </w:pPr>
    </w:p>
    <w:p w14:paraId="0A47994F" w14:textId="77777777" w:rsidR="00C3298A" w:rsidRDefault="004A40B0" w:rsidP="006A0C0D">
      <w:pPr>
        <w:spacing w:after="0" w:line="240" w:lineRule="auto"/>
        <w:ind w:left="720"/>
        <w:rPr>
          <w:b/>
        </w:rPr>
      </w:pPr>
      <w:r w:rsidRPr="004A40B0">
        <w:rPr>
          <w:b/>
        </w:rPr>
        <w:t>Accessibility and Universal Design for Learning</w:t>
      </w:r>
      <w:r w:rsidR="005874D2">
        <w:rPr>
          <w:b/>
        </w:rPr>
        <w:t xml:space="preserve"> </w:t>
      </w:r>
    </w:p>
    <w:p w14:paraId="2CB15281" w14:textId="4F634660" w:rsidR="00C3298A" w:rsidRDefault="005874D2" w:rsidP="006A0C0D">
      <w:pPr>
        <w:spacing w:after="0" w:line="240" w:lineRule="auto"/>
        <w:ind w:left="720"/>
        <w:rPr>
          <w:b/>
        </w:rPr>
      </w:pPr>
      <w:r>
        <w:rPr>
          <w:b/>
        </w:rPr>
        <w:t xml:space="preserve">October </w:t>
      </w:r>
      <w:r w:rsidR="006572F3">
        <w:rPr>
          <w:b/>
        </w:rPr>
        <w:t>23, 9:30 to 11:30am</w:t>
      </w:r>
      <w:r w:rsidR="00946B44">
        <w:rPr>
          <w:b/>
        </w:rPr>
        <w:t xml:space="preserve"> </w:t>
      </w:r>
    </w:p>
    <w:p w14:paraId="666B351F" w14:textId="0C786727" w:rsidR="004A40B0" w:rsidRPr="004A40B0" w:rsidRDefault="006572F3" w:rsidP="006A0C0D">
      <w:pPr>
        <w:spacing w:after="0" w:line="240" w:lineRule="auto"/>
        <w:ind w:left="720"/>
        <w:rPr>
          <w:b/>
        </w:rPr>
      </w:pPr>
      <w:r>
        <w:rPr>
          <w:b/>
        </w:rPr>
        <w:t xml:space="preserve">Location: </w:t>
      </w:r>
      <w:r>
        <w:rPr>
          <w:b/>
        </w:rPr>
        <w:t>MIIETL classroom</w:t>
      </w:r>
    </w:p>
    <w:p w14:paraId="2A0B5823" w14:textId="2C7B2702" w:rsidR="004A40B0" w:rsidRDefault="004A40B0" w:rsidP="006A0C0D">
      <w:pPr>
        <w:spacing w:after="0" w:line="240" w:lineRule="auto"/>
        <w:ind w:left="720"/>
      </w:pPr>
      <w:r w:rsidRPr="004A40B0">
        <w:t xml:space="preserve">This workshop introduces accessibility principles and universal design for learning with particular attention to classroom teaching strategies and assessment design. The focus is on fostering accessibility rather than on the provision of accommodations. </w:t>
      </w:r>
      <w:r>
        <w:br/>
      </w:r>
    </w:p>
    <w:p w14:paraId="1A5AF0B1" w14:textId="77777777" w:rsidR="006A0C0D" w:rsidRDefault="006A0C0D" w:rsidP="006A0C0D">
      <w:pPr>
        <w:spacing w:after="0" w:line="240" w:lineRule="auto"/>
        <w:ind w:left="720"/>
        <w:rPr>
          <w:rFonts w:eastAsia="Times New Roman" w:cs="Times New Roman"/>
          <w:b/>
          <w:iCs/>
        </w:rPr>
      </w:pPr>
      <w:r w:rsidRPr="006A0C0D">
        <w:rPr>
          <w:rFonts w:eastAsia="Times New Roman" w:cs="Times New Roman"/>
          <w:b/>
          <w:iCs/>
        </w:rPr>
        <w:t>A Scholarly Approach to Enhance Teaching and Learning</w:t>
      </w:r>
    </w:p>
    <w:p w14:paraId="2459B72D" w14:textId="5B805E87" w:rsidR="006A0C0D" w:rsidRDefault="006572F3" w:rsidP="006A0C0D">
      <w:pPr>
        <w:spacing w:after="0" w:line="240" w:lineRule="auto"/>
        <w:ind w:left="720"/>
        <w:rPr>
          <w:rFonts w:eastAsia="Times New Roman" w:cs="Times New Roman"/>
          <w:b/>
          <w:iCs/>
        </w:rPr>
      </w:pPr>
      <w:r>
        <w:rPr>
          <w:rFonts w:eastAsia="Times New Roman" w:cs="Times New Roman"/>
          <w:b/>
          <w:iCs/>
        </w:rPr>
        <w:t>October 30, 9:30-11:30am</w:t>
      </w:r>
    </w:p>
    <w:p w14:paraId="457140BC" w14:textId="0A0C146E" w:rsidR="006A0C0D" w:rsidRPr="006572F3" w:rsidRDefault="006572F3" w:rsidP="006572F3">
      <w:pPr>
        <w:spacing w:after="0" w:line="240" w:lineRule="auto"/>
        <w:ind w:left="720"/>
      </w:pPr>
      <w:r>
        <w:rPr>
          <w:b/>
        </w:rPr>
        <w:t xml:space="preserve">Location: </w:t>
      </w:r>
      <w:r>
        <w:rPr>
          <w:rFonts w:eastAsia="Times New Roman" w:cs="Times New Roman"/>
          <w:b/>
          <w:iCs/>
        </w:rPr>
        <w:t>MIIETL Classroom</w:t>
      </w:r>
      <w:r w:rsidR="006A0C0D" w:rsidRPr="006A0C0D">
        <w:rPr>
          <w:rFonts w:eastAsia="Times New Roman" w:cs="Times New Roman"/>
          <w:b/>
          <w:iCs/>
        </w:rPr>
        <w:br/>
      </w:r>
      <w:r w:rsidR="006A0C0D" w:rsidRPr="006A0C0D">
        <w:rPr>
          <w:rFonts w:eastAsia="Times New Roman" w:cs="Times New Roman"/>
          <w:iCs/>
        </w:rPr>
        <w:t>As researchers, we consult and explore scholarly literature to inform, enhance, and improve our research; however, it may not occur to us to take a similar approach to inform, enhance, and improve our teaching.  In this workshop, we will consider what it means to be a scholarly teacher, and explore how peer-reviewed educational research (both generally and within your discipline) can improve your teaching practice and lead to increased learning for students in your courses. In addition,</w:t>
      </w:r>
      <w:r>
        <w:rPr>
          <w:rFonts w:eastAsia="Times New Roman" w:cs="Times New Roman"/>
          <w:iCs/>
        </w:rPr>
        <w:t xml:space="preserve"> </w:t>
      </w:r>
      <w:r w:rsidR="006A0C0D" w:rsidRPr="006A0C0D">
        <w:rPr>
          <w:rFonts w:eastAsia="Times New Roman" w:cs="Times New Roman"/>
          <w:iCs/>
        </w:rPr>
        <w:t>we will introduce the idea of conducting your own educational research.</w:t>
      </w:r>
    </w:p>
    <w:p w14:paraId="24CD4FE1" w14:textId="77777777" w:rsidR="006A0C0D" w:rsidRDefault="006A0C0D" w:rsidP="006A0C0D">
      <w:pPr>
        <w:spacing w:after="0" w:line="240" w:lineRule="auto"/>
        <w:ind w:left="720"/>
        <w:rPr>
          <w:b/>
        </w:rPr>
      </w:pPr>
    </w:p>
    <w:p w14:paraId="2D18F061" w14:textId="77777777" w:rsidR="006572F3" w:rsidRDefault="006572F3">
      <w:pPr>
        <w:rPr>
          <w:b/>
        </w:rPr>
      </w:pPr>
      <w:r>
        <w:rPr>
          <w:b/>
        </w:rPr>
        <w:br w:type="page"/>
      </w:r>
    </w:p>
    <w:p w14:paraId="68EC0007" w14:textId="0A789A3E" w:rsidR="00C3298A" w:rsidRDefault="006572F3" w:rsidP="006A0C0D">
      <w:pPr>
        <w:spacing w:after="0" w:line="240" w:lineRule="auto"/>
        <w:ind w:left="720"/>
        <w:rPr>
          <w:b/>
        </w:rPr>
      </w:pPr>
      <w:r>
        <w:rPr>
          <w:b/>
          <w:noProof/>
          <w:sz w:val="18"/>
          <w:lang w:val="en-US"/>
        </w:rPr>
        <w:lastRenderedPageBreak/>
        <mc:AlternateContent>
          <mc:Choice Requires="wps">
            <w:drawing>
              <wp:anchor distT="0" distB="0" distL="114300" distR="114300" simplePos="0" relativeHeight="251675648" behindDoc="0" locked="0" layoutInCell="1" allowOverlap="1" wp14:anchorId="499A1CB9" wp14:editId="447A8CAD">
                <wp:simplePos x="0" y="0"/>
                <wp:positionH relativeFrom="column">
                  <wp:posOffset>0</wp:posOffset>
                </wp:positionH>
                <wp:positionV relativeFrom="paragraph">
                  <wp:posOffset>-114300</wp:posOffset>
                </wp:positionV>
                <wp:extent cx="400050" cy="4343400"/>
                <wp:effectExtent l="0" t="0" r="635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34340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FC1D4" w14:textId="77777777" w:rsidR="006572F3" w:rsidRPr="00243309" w:rsidRDefault="006572F3" w:rsidP="006572F3">
                            <w:pPr>
                              <w:spacing w:after="0"/>
                              <w:rPr>
                                <w:rFonts w:ascii="Univers LT Std 57 Cn" w:hAnsi="Univers LT Std 57 Cn"/>
                                <w:color w:val="FFFFFF" w:themeColor="background1"/>
                                <w:sz w:val="36"/>
                                <w:szCs w:val="36"/>
                              </w:rPr>
                            </w:pPr>
                            <w:r>
                              <w:rPr>
                                <w:rFonts w:ascii="Univers LT Std 57 Cn" w:hAnsi="Univers LT Std 57 Cn"/>
                                <w:color w:val="FFFFFF" w:themeColor="background1"/>
                                <w:sz w:val="36"/>
                                <w:szCs w:val="36"/>
                              </w:rPr>
                              <w:t xml:space="preserve">    </w:t>
                            </w:r>
                            <w:r w:rsidRPr="00243309">
                              <w:rPr>
                                <w:rFonts w:ascii="Univers LT Std 57 Cn" w:hAnsi="Univers LT Std 57 Cn"/>
                                <w:color w:val="FFFFFF" w:themeColor="background1"/>
                                <w:sz w:val="36"/>
                                <w:szCs w:val="36"/>
                              </w:rPr>
                              <w:t xml:space="preserve">                                         </w:t>
                            </w:r>
                          </w:p>
                        </w:txbxContent>
                      </wps:txbx>
                      <wps:bodyPr rot="0" vert="vert270"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0;margin-top:-8.95pt;width:31.5pt;height:3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" fillcolor="#7a003c [3215]" stroked="f">
                <v:textbox style="layout-flow:vertical;mso-layout-flow-alt:bottom-to-top" inset=".5mm,,.5mm">
                  <w:txbxContent>
                    <w:p w14:paraId="46EFC1D4" w14:textId="77777777" w:rsidR="006572F3" w:rsidRPr="00243309" w:rsidRDefault="006572F3" w:rsidP="006572F3">
                      <w:pPr>
                        <w:spacing w:after="0"/>
                        <w:rPr>
                          <w:rFonts w:ascii="Univers LT Std 57 Cn" w:hAnsi="Univers LT Std 57 Cn"/>
                          <w:color w:val="FFFFFF" w:themeColor="background1"/>
                          <w:sz w:val="36"/>
                          <w:szCs w:val="36"/>
                        </w:rPr>
                      </w:pPr>
                      <w:r>
                        <w:rPr>
                          <w:rFonts w:ascii="Univers LT Std 57 Cn" w:hAnsi="Univers LT Std 57 Cn"/>
                          <w:color w:val="FFFFFF" w:themeColor="background1"/>
                          <w:sz w:val="36"/>
                          <w:szCs w:val="36"/>
                        </w:rPr>
                        <w:t xml:space="preserve">    </w:t>
                      </w:r>
                      <w:r w:rsidRPr="00243309">
                        <w:rPr>
                          <w:rFonts w:ascii="Univers LT Std 57 Cn" w:hAnsi="Univers LT Std 57 Cn"/>
                          <w:color w:val="FFFFFF" w:themeColor="background1"/>
                          <w:sz w:val="36"/>
                          <w:szCs w:val="36"/>
                        </w:rPr>
                        <w:t xml:space="preserve">                                         </w:t>
                      </w:r>
                    </w:p>
                  </w:txbxContent>
                </v:textbox>
              </v:rect>
            </w:pict>
          </mc:Fallback>
        </mc:AlternateContent>
      </w:r>
      <w:r w:rsidR="00D97E67" w:rsidRPr="004A40B0">
        <w:rPr>
          <w:b/>
        </w:rPr>
        <w:t>Blended Learning</w:t>
      </w:r>
      <w:r w:rsidR="00D97E67">
        <w:rPr>
          <w:b/>
        </w:rPr>
        <w:t xml:space="preserve"> </w:t>
      </w:r>
    </w:p>
    <w:p w14:paraId="22A289B3" w14:textId="4CE50EE1" w:rsidR="00C3298A" w:rsidRDefault="00496D60" w:rsidP="006A0C0D">
      <w:pPr>
        <w:spacing w:after="0" w:line="240" w:lineRule="auto"/>
        <w:ind w:left="720"/>
        <w:rPr>
          <w:b/>
        </w:rPr>
      </w:pPr>
      <w:r>
        <w:rPr>
          <w:b/>
        </w:rPr>
        <w:t>MIIETL</w:t>
      </w:r>
      <w:r w:rsidR="006572F3">
        <w:rPr>
          <w:b/>
        </w:rPr>
        <w:t xml:space="preserve"> November 6, 9:30 to 11:30am</w:t>
      </w:r>
    </w:p>
    <w:p w14:paraId="157A9514" w14:textId="21A9CC37" w:rsidR="00D97E67" w:rsidRPr="004A40B0" w:rsidRDefault="006572F3" w:rsidP="006A0C0D">
      <w:pPr>
        <w:spacing w:after="0" w:line="240" w:lineRule="auto"/>
        <w:ind w:left="720"/>
        <w:rPr>
          <w:b/>
        </w:rPr>
      </w:pPr>
      <w:r>
        <w:rPr>
          <w:b/>
        </w:rPr>
        <w:t xml:space="preserve">Location: </w:t>
      </w:r>
      <w:r>
        <w:rPr>
          <w:b/>
        </w:rPr>
        <w:t>TBD</w:t>
      </w:r>
    </w:p>
    <w:p w14:paraId="4BC29A9E" w14:textId="77777777" w:rsidR="00D97E67" w:rsidRDefault="00D97E67" w:rsidP="006A0C0D">
      <w:pPr>
        <w:spacing w:after="0" w:line="240" w:lineRule="auto"/>
        <w:ind w:left="720"/>
      </w:pPr>
      <w:r w:rsidRPr="004A40B0">
        <w:t>This workshop introduces and explores various models and approaches to blended learning. The focus of will be on providing ways to understand and implement blended learning into existing or new courses. Additionally, this workshop will allow for review and discussion of tools to support blended learning.</w:t>
      </w:r>
    </w:p>
    <w:p w14:paraId="732F3051" w14:textId="77777777" w:rsidR="00D97E67" w:rsidRDefault="00D97E67" w:rsidP="006A0C0D">
      <w:pPr>
        <w:spacing w:after="0" w:line="240" w:lineRule="auto"/>
        <w:ind w:left="720"/>
      </w:pPr>
    </w:p>
    <w:p w14:paraId="3F41D89A" w14:textId="77777777" w:rsidR="00C3298A" w:rsidRDefault="00D97E67" w:rsidP="006A0C0D">
      <w:pPr>
        <w:spacing w:after="0" w:line="240" w:lineRule="auto"/>
        <w:ind w:left="720"/>
        <w:rPr>
          <w:b/>
        </w:rPr>
      </w:pPr>
      <w:r w:rsidRPr="004A40B0">
        <w:rPr>
          <w:b/>
        </w:rPr>
        <w:t>Active Learning</w:t>
      </w:r>
      <w:r>
        <w:rPr>
          <w:b/>
        </w:rPr>
        <w:t xml:space="preserve"> </w:t>
      </w:r>
    </w:p>
    <w:p w14:paraId="3CFAD166" w14:textId="78E7BABB" w:rsidR="00C3298A" w:rsidRDefault="006572F3" w:rsidP="006A0C0D">
      <w:pPr>
        <w:spacing w:after="0" w:line="240" w:lineRule="auto"/>
        <w:ind w:left="720"/>
        <w:rPr>
          <w:b/>
        </w:rPr>
      </w:pPr>
      <w:r>
        <w:rPr>
          <w:b/>
        </w:rPr>
        <w:t>November 13, 9:30 to 11:30am</w:t>
      </w:r>
      <w:r w:rsidR="00D97E67">
        <w:rPr>
          <w:b/>
        </w:rPr>
        <w:t xml:space="preserve"> </w:t>
      </w:r>
    </w:p>
    <w:p w14:paraId="4CF1DF1A" w14:textId="19B057E9" w:rsidR="00D97E67" w:rsidRPr="004A40B0" w:rsidRDefault="006572F3" w:rsidP="006A0C0D">
      <w:pPr>
        <w:spacing w:after="0" w:line="240" w:lineRule="auto"/>
        <w:ind w:left="720"/>
        <w:rPr>
          <w:b/>
        </w:rPr>
      </w:pPr>
      <w:r>
        <w:rPr>
          <w:b/>
        </w:rPr>
        <w:t>Location: MIIETL classroom</w:t>
      </w:r>
    </w:p>
    <w:p w14:paraId="49265B49" w14:textId="77777777" w:rsidR="00D97E67" w:rsidRDefault="00D97E67" w:rsidP="006A0C0D">
      <w:pPr>
        <w:spacing w:after="0" w:line="240" w:lineRule="auto"/>
        <w:ind w:left="720"/>
      </w:pPr>
      <w:r w:rsidRPr="004A40B0">
        <w:t>This workshop provides an introduction to the principles of active learning and reviews multiple active learning strategies including methods for large, small and online courses.</w:t>
      </w:r>
    </w:p>
    <w:p w14:paraId="21662051" w14:textId="77777777" w:rsidR="00D97E67" w:rsidRDefault="00D97E67" w:rsidP="006A0C0D">
      <w:pPr>
        <w:spacing w:after="0" w:line="240" w:lineRule="auto"/>
        <w:ind w:left="720"/>
      </w:pPr>
    </w:p>
    <w:p w14:paraId="1A89BA14" w14:textId="77777777" w:rsidR="00C3298A" w:rsidRDefault="004A40B0" w:rsidP="006A0C0D">
      <w:pPr>
        <w:spacing w:after="0" w:line="240" w:lineRule="auto"/>
        <w:ind w:left="720"/>
        <w:rPr>
          <w:b/>
        </w:rPr>
      </w:pPr>
      <w:r w:rsidRPr="004A40B0">
        <w:rPr>
          <w:b/>
        </w:rPr>
        <w:t>Course (</w:t>
      </w:r>
      <w:proofErr w:type="gramStart"/>
      <w:r w:rsidRPr="004A40B0">
        <w:rPr>
          <w:b/>
        </w:rPr>
        <w:t>re)Design</w:t>
      </w:r>
      <w:proofErr w:type="gramEnd"/>
      <w:r w:rsidRPr="004A40B0">
        <w:rPr>
          <w:b/>
        </w:rPr>
        <w:t>: Writing the Syllabus</w:t>
      </w:r>
      <w:r w:rsidR="00552FCF">
        <w:rPr>
          <w:b/>
        </w:rPr>
        <w:t xml:space="preserve"> </w:t>
      </w:r>
    </w:p>
    <w:p w14:paraId="0F257A0B" w14:textId="3C35AF59" w:rsidR="00C3298A" w:rsidRDefault="00D06F18" w:rsidP="006A0C0D">
      <w:pPr>
        <w:spacing w:after="0" w:line="240" w:lineRule="auto"/>
        <w:ind w:left="720"/>
        <w:rPr>
          <w:b/>
        </w:rPr>
      </w:pPr>
      <w:r>
        <w:rPr>
          <w:b/>
        </w:rPr>
        <w:t xml:space="preserve">December 4, 9:30 to </w:t>
      </w:r>
      <w:r w:rsidR="00A3535E">
        <w:rPr>
          <w:b/>
        </w:rPr>
        <w:t>11:30am</w:t>
      </w:r>
      <w:r w:rsidR="006C13DA">
        <w:rPr>
          <w:b/>
        </w:rPr>
        <w:t xml:space="preserve"> </w:t>
      </w:r>
    </w:p>
    <w:p w14:paraId="1041040B" w14:textId="1D294629" w:rsidR="004A40B0" w:rsidRPr="004A40B0" w:rsidRDefault="006572F3" w:rsidP="006A0C0D">
      <w:pPr>
        <w:spacing w:after="0" w:line="240" w:lineRule="auto"/>
        <w:ind w:left="720"/>
        <w:rPr>
          <w:b/>
        </w:rPr>
      </w:pPr>
      <w:r>
        <w:rPr>
          <w:b/>
        </w:rPr>
        <w:t>Location</w:t>
      </w:r>
      <w:r>
        <w:rPr>
          <w:b/>
        </w:rPr>
        <w:t>:</w:t>
      </w:r>
      <w:r>
        <w:rPr>
          <w:b/>
        </w:rPr>
        <w:t xml:space="preserve"> </w:t>
      </w:r>
      <w:r w:rsidR="00C3298A">
        <w:rPr>
          <w:b/>
        </w:rPr>
        <w:t xml:space="preserve">TBD </w:t>
      </w:r>
    </w:p>
    <w:p w14:paraId="22DEC85B" w14:textId="27F0592A" w:rsidR="004A40B0" w:rsidRPr="004A40B0" w:rsidRDefault="004A40B0" w:rsidP="006A0C0D">
      <w:pPr>
        <w:spacing w:after="0" w:line="240" w:lineRule="auto"/>
        <w:ind w:left="720"/>
      </w:pPr>
      <w:r w:rsidRPr="004A40B0">
        <w:t>This workshop approaches course design and redesign by focusing on writing or revising course syllabi. Participants will work to create or revise a syllabus during the workshop. Participants are encouraged to bring laptops and course planning materials.</w:t>
      </w:r>
    </w:p>
    <w:p w14:paraId="4C1A9742" w14:textId="77777777" w:rsidR="00C3298A" w:rsidRDefault="00C3298A" w:rsidP="006A0C0D">
      <w:pPr>
        <w:spacing w:after="0" w:line="240" w:lineRule="auto"/>
        <w:ind w:left="720"/>
      </w:pPr>
    </w:p>
    <w:p w14:paraId="26BC4A9D" w14:textId="77777777" w:rsidR="00C3298A" w:rsidRDefault="000C6C9B" w:rsidP="006A0C0D">
      <w:pPr>
        <w:spacing w:after="0" w:line="240" w:lineRule="auto"/>
        <w:ind w:left="720"/>
      </w:pPr>
      <w:r>
        <w:rPr>
          <w:b/>
        </w:rPr>
        <w:t>Teaching Graduate Students</w:t>
      </w:r>
      <w:r>
        <w:t xml:space="preserve"> </w:t>
      </w:r>
    </w:p>
    <w:p w14:paraId="3DEFC2A9" w14:textId="62F0AEB2" w:rsidR="000C6C9B" w:rsidRDefault="006572F3" w:rsidP="006A0C0D">
      <w:pPr>
        <w:spacing w:after="0" w:line="240" w:lineRule="auto"/>
        <w:ind w:left="720"/>
        <w:rPr>
          <w:b/>
        </w:rPr>
      </w:pPr>
      <w:r>
        <w:rPr>
          <w:b/>
        </w:rPr>
        <w:t>Date/time TBD</w:t>
      </w:r>
    </w:p>
    <w:p w14:paraId="47DF774D" w14:textId="5375556E" w:rsidR="006572F3" w:rsidRPr="0044069E" w:rsidRDefault="006572F3" w:rsidP="006A0C0D">
      <w:pPr>
        <w:spacing w:after="0" w:line="240" w:lineRule="auto"/>
        <w:ind w:left="720"/>
        <w:rPr>
          <w:b/>
        </w:rPr>
      </w:pPr>
      <w:r>
        <w:rPr>
          <w:b/>
        </w:rPr>
        <w:t>Location: TBD</w:t>
      </w:r>
    </w:p>
    <w:p w14:paraId="6D194C10" w14:textId="314CF635" w:rsidR="003930AA" w:rsidRDefault="000C6C9B" w:rsidP="006A0C0D">
      <w:pPr>
        <w:spacing w:after="0" w:line="240" w:lineRule="auto"/>
        <w:ind w:left="720"/>
      </w:pPr>
      <w:r>
        <w:t xml:space="preserve">This panel discussion </w:t>
      </w:r>
      <w:r w:rsidR="0044069E">
        <w:t>brings together</w:t>
      </w:r>
      <w:r>
        <w:t xml:space="preserve"> experienced faculty</w:t>
      </w:r>
      <w:r w:rsidR="0044069E">
        <w:t xml:space="preserve"> member from across campus</w:t>
      </w:r>
      <w:r>
        <w:t xml:space="preserve"> </w:t>
      </w:r>
      <w:r w:rsidR="0044069E">
        <w:t xml:space="preserve">to share </w:t>
      </w:r>
      <w:r>
        <w:t>expertise</w:t>
      </w:r>
      <w:r w:rsidR="0044069E">
        <w:t>, experiences and practices for classroom teaching with graduate students.</w:t>
      </w:r>
    </w:p>
    <w:p w14:paraId="4CC7EE1F" w14:textId="77777777" w:rsidR="00D97E67" w:rsidRDefault="00D97E67" w:rsidP="006A0C0D">
      <w:pPr>
        <w:spacing w:after="0" w:line="240" w:lineRule="auto"/>
        <w:ind w:left="720"/>
      </w:pPr>
    </w:p>
    <w:sectPr w:rsidR="00D97E67" w:rsidSect="00243309">
      <w:pgSz w:w="12240" w:h="15840"/>
      <w:pgMar w:top="851" w:right="992" w:bottom="851"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CA75D" w14:textId="77777777" w:rsidR="00010268" w:rsidRDefault="00010268" w:rsidP="0084663C">
      <w:pPr>
        <w:spacing w:after="0" w:line="240" w:lineRule="auto"/>
      </w:pPr>
      <w:r>
        <w:separator/>
      </w:r>
    </w:p>
  </w:endnote>
  <w:endnote w:type="continuationSeparator" w:id="0">
    <w:p w14:paraId="7AFB609F" w14:textId="77777777" w:rsidR="00010268" w:rsidRDefault="00010268" w:rsidP="0084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LT Std 57 Cn">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5E8C4" w14:textId="77777777" w:rsidR="00010268" w:rsidRDefault="00010268" w:rsidP="0084663C">
      <w:pPr>
        <w:spacing w:after="0" w:line="240" w:lineRule="auto"/>
      </w:pPr>
      <w:r>
        <w:separator/>
      </w:r>
    </w:p>
  </w:footnote>
  <w:footnote w:type="continuationSeparator" w:id="0">
    <w:p w14:paraId="4EEC0A02" w14:textId="77777777" w:rsidR="00010268" w:rsidRDefault="00010268" w:rsidP="0084663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9BF"/>
    <w:multiLevelType w:val="hybridMultilevel"/>
    <w:tmpl w:val="1966CD60"/>
    <w:lvl w:ilvl="0" w:tplc="AC3890F2">
      <w:start w:val="4"/>
      <w:numFmt w:val="bullet"/>
      <w:lvlText w:val="-"/>
      <w:lvlJc w:val="left"/>
      <w:pPr>
        <w:ind w:left="3214" w:hanging="360"/>
      </w:pPr>
      <w:rPr>
        <w:rFonts w:ascii="Univers LT Std 57 Cn" w:eastAsiaTheme="minorHAnsi" w:hAnsi="Univers LT Std 57 Cn" w:cstheme="minorHAnsi" w:hint="default"/>
      </w:rPr>
    </w:lvl>
    <w:lvl w:ilvl="1" w:tplc="04090003" w:tentative="1">
      <w:start w:val="1"/>
      <w:numFmt w:val="bullet"/>
      <w:lvlText w:val="o"/>
      <w:lvlJc w:val="left"/>
      <w:pPr>
        <w:ind w:left="3934" w:hanging="360"/>
      </w:pPr>
      <w:rPr>
        <w:rFonts w:ascii="Courier New" w:hAnsi="Courier New" w:hint="default"/>
      </w:rPr>
    </w:lvl>
    <w:lvl w:ilvl="2" w:tplc="04090005" w:tentative="1">
      <w:start w:val="1"/>
      <w:numFmt w:val="bullet"/>
      <w:lvlText w:val=""/>
      <w:lvlJc w:val="left"/>
      <w:pPr>
        <w:ind w:left="4654" w:hanging="360"/>
      </w:pPr>
      <w:rPr>
        <w:rFonts w:ascii="Wingdings" w:hAnsi="Wingdings" w:hint="default"/>
      </w:rPr>
    </w:lvl>
    <w:lvl w:ilvl="3" w:tplc="04090001" w:tentative="1">
      <w:start w:val="1"/>
      <w:numFmt w:val="bullet"/>
      <w:lvlText w:val=""/>
      <w:lvlJc w:val="left"/>
      <w:pPr>
        <w:ind w:left="5374" w:hanging="360"/>
      </w:pPr>
      <w:rPr>
        <w:rFonts w:ascii="Symbol" w:hAnsi="Symbol" w:hint="default"/>
      </w:rPr>
    </w:lvl>
    <w:lvl w:ilvl="4" w:tplc="04090003" w:tentative="1">
      <w:start w:val="1"/>
      <w:numFmt w:val="bullet"/>
      <w:lvlText w:val="o"/>
      <w:lvlJc w:val="left"/>
      <w:pPr>
        <w:ind w:left="6094" w:hanging="360"/>
      </w:pPr>
      <w:rPr>
        <w:rFonts w:ascii="Courier New" w:hAnsi="Courier New" w:hint="default"/>
      </w:rPr>
    </w:lvl>
    <w:lvl w:ilvl="5" w:tplc="04090005" w:tentative="1">
      <w:start w:val="1"/>
      <w:numFmt w:val="bullet"/>
      <w:lvlText w:val=""/>
      <w:lvlJc w:val="left"/>
      <w:pPr>
        <w:ind w:left="6814" w:hanging="360"/>
      </w:pPr>
      <w:rPr>
        <w:rFonts w:ascii="Wingdings" w:hAnsi="Wingdings" w:hint="default"/>
      </w:rPr>
    </w:lvl>
    <w:lvl w:ilvl="6" w:tplc="04090001" w:tentative="1">
      <w:start w:val="1"/>
      <w:numFmt w:val="bullet"/>
      <w:lvlText w:val=""/>
      <w:lvlJc w:val="left"/>
      <w:pPr>
        <w:ind w:left="7534" w:hanging="360"/>
      </w:pPr>
      <w:rPr>
        <w:rFonts w:ascii="Symbol" w:hAnsi="Symbol" w:hint="default"/>
      </w:rPr>
    </w:lvl>
    <w:lvl w:ilvl="7" w:tplc="04090003" w:tentative="1">
      <w:start w:val="1"/>
      <w:numFmt w:val="bullet"/>
      <w:lvlText w:val="o"/>
      <w:lvlJc w:val="left"/>
      <w:pPr>
        <w:ind w:left="8254" w:hanging="360"/>
      </w:pPr>
      <w:rPr>
        <w:rFonts w:ascii="Courier New" w:hAnsi="Courier New" w:hint="default"/>
      </w:rPr>
    </w:lvl>
    <w:lvl w:ilvl="8" w:tplc="04090005" w:tentative="1">
      <w:start w:val="1"/>
      <w:numFmt w:val="bullet"/>
      <w:lvlText w:val=""/>
      <w:lvlJc w:val="left"/>
      <w:pPr>
        <w:ind w:left="8974" w:hanging="360"/>
      </w:pPr>
      <w:rPr>
        <w:rFonts w:ascii="Wingdings" w:hAnsi="Wingdings" w:hint="default"/>
      </w:rPr>
    </w:lvl>
  </w:abstractNum>
  <w:abstractNum w:abstractNumId="1">
    <w:nsid w:val="159D5497"/>
    <w:multiLevelType w:val="hybridMultilevel"/>
    <w:tmpl w:val="5F7A3898"/>
    <w:lvl w:ilvl="0" w:tplc="6AB06634">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F37C3"/>
    <w:multiLevelType w:val="hybridMultilevel"/>
    <w:tmpl w:val="9586D60A"/>
    <w:lvl w:ilvl="0" w:tplc="DB90A0E8">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52B8A"/>
    <w:multiLevelType w:val="hybridMultilevel"/>
    <w:tmpl w:val="07FCB8F6"/>
    <w:lvl w:ilvl="0" w:tplc="2B92C64C">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52D463A3"/>
    <w:multiLevelType w:val="hybridMultilevel"/>
    <w:tmpl w:val="E5FA586A"/>
    <w:lvl w:ilvl="0" w:tplc="A6E40C4A">
      <w:start w:val="4"/>
      <w:numFmt w:val="bullet"/>
      <w:lvlText w:val="-"/>
      <w:lvlJc w:val="left"/>
      <w:pPr>
        <w:ind w:left="3239" w:hanging="360"/>
      </w:pPr>
      <w:rPr>
        <w:rFonts w:ascii="Univers LT Std 57 Cn" w:eastAsiaTheme="minorHAnsi" w:hAnsi="Univers LT Std 57 Cn" w:cstheme="minorHAnsi" w:hint="default"/>
        <w:b/>
        <w:i w:val="0"/>
      </w:rPr>
    </w:lvl>
    <w:lvl w:ilvl="1" w:tplc="04090003" w:tentative="1">
      <w:start w:val="1"/>
      <w:numFmt w:val="bullet"/>
      <w:lvlText w:val="o"/>
      <w:lvlJc w:val="left"/>
      <w:pPr>
        <w:ind w:left="3959" w:hanging="360"/>
      </w:pPr>
      <w:rPr>
        <w:rFonts w:ascii="Courier New" w:hAnsi="Courier New" w:hint="default"/>
      </w:rPr>
    </w:lvl>
    <w:lvl w:ilvl="2" w:tplc="04090005" w:tentative="1">
      <w:start w:val="1"/>
      <w:numFmt w:val="bullet"/>
      <w:lvlText w:val=""/>
      <w:lvlJc w:val="left"/>
      <w:pPr>
        <w:ind w:left="4679" w:hanging="360"/>
      </w:pPr>
      <w:rPr>
        <w:rFonts w:ascii="Wingdings" w:hAnsi="Wingdings" w:hint="default"/>
      </w:rPr>
    </w:lvl>
    <w:lvl w:ilvl="3" w:tplc="04090001" w:tentative="1">
      <w:start w:val="1"/>
      <w:numFmt w:val="bullet"/>
      <w:lvlText w:val=""/>
      <w:lvlJc w:val="left"/>
      <w:pPr>
        <w:ind w:left="5399" w:hanging="360"/>
      </w:pPr>
      <w:rPr>
        <w:rFonts w:ascii="Symbol" w:hAnsi="Symbol" w:hint="default"/>
      </w:rPr>
    </w:lvl>
    <w:lvl w:ilvl="4" w:tplc="04090003" w:tentative="1">
      <w:start w:val="1"/>
      <w:numFmt w:val="bullet"/>
      <w:lvlText w:val="o"/>
      <w:lvlJc w:val="left"/>
      <w:pPr>
        <w:ind w:left="6119" w:hanging="360"/>
      </w:pPr>
      <w:rPr>
        <w:rFonts w:ascii="Courier New" w:hAnsi="Courier New" w:hint="default"/>
      </w:rPr>
    </w:lvl>
    <w:lvl w:ilvl="5" w:tplc="04090005" w:tentative="1">
      <w:start w:val="1"/>
      <w:numFmt w:val="bullet"/>
      <w:lvlText w:val=""/>
      <w:lvlJc w:val="left"/>
      <w:pPr>
        <w:ind w:left="6839" w:hanging="360"/>
      </w:pPr>
      <w:rPr>
        <w:rFonts w:ascii="Wingdings" w:hAnsi="Wingdings" w:hint="default"/>
      </w:rPr>
    </w:lvl>
    <w:lvl w:ilvl="6" w:tplc="04090001" w:tentative="1">
      <w:start w:val="1"/>
      <w:numFmt w:val="bullet"/>
      <w:lvlText w:val=""/>
      <w:lvlJc w:val="left"/>
      <w:pPr>
        <w:ind w:left="7559" w:hanging="360"/>
      </w:pPr>
      <w:rPr>
        <w:rFonts w:ascii="Symbol" w:hAnsi="Symbol" w:hint="default"/>
      </w:rPr>
    </w:lvl>
    <w:lvl w:ilvl="7" w:tplc="04090003" w:tentative="1">
      <w:start w:val="1"/>
      <w:numFmt w:val="bullet"/>
      <w:lvlText w:val="o"/>
      <w:lvlJc w:val="left"/>
      <w:pPr>
        <w:ind w:left="8279" w:hanging="360"/>
      </w:pPr>
      <w:rPr>
        <w:rFonts w:ascii="Courier New" w:hAnsi="Courier New" w:hint="default"/>
      </w:rPr>
    </w:lvl>
    <w:lvl w:ilvl="8" w:tplc="04090005" w:tentative="1">
      <w:start w:val="1"/>
      <w:numFmt w:val="bullet"/>
      <w:lvlText w:val=""/>
      <w:lvlJc w:val="left"/>
      <w:pPr>
        <w:ind w:left="8999" w:hanging="360"/>
      </w:pPr>
      <w:rPr>
        <w:rFonts w:ascii="Wingdings" w:hAnsi="Wingdings" w:hint="default"/>
      </w:rPr>
    </w:lvl>
  </w:abstractNum>
  <w:abstractNum w:abstractNumId="5">
    <w:nsid w:val="5B74311A"/>
    <w:multiLevelType w:val="hybridMultilevel"/>
    <w:tmpl w:val="E1E6E478"/>
    <w:lvl w:ilvl="0" w:tplc="04090001">
      <w:start w:val="1"/>
      <w:numFmt w:val="bullet"/>
      <w:lvlText w:val=""/>
      <w:lvlJc w:val="left"/>
      <w:pPr>
        <w:ind w:left="2871" w:hanging="360"/>
      </w:pPr>
      <w:rPr>
        <w:rFonts w:ascii="Symbol" w:hAnsi="Symbol" w:hint="default"/>
      </w:rPr>
    </w:lvl>
    <w:lvl w:ilvl="1" w:tplc="04090003" w:tentative="1">
      <w:start w:val="1"/>
      <w:numFmt w:val="bullet"/>
      <w:lvlText w:val="o"/>
      <w:lvlJc w:val="left"/>
      <w:pPr>
        <w:ind w:left="3591" w:hanging="360"/>
      </w:pPr>
      <w:rPr>
        <w:rFonts w:ascii="Courier New" w:hAnsi="Courier New" w:cs="Courier New" w:hint="default"/>
      </w:rPr>
    </w:lvl>
    <w:lvl w:ilvl="2" w:tplc="04090005" w:tentative="1">
      <w:start w:val="1"/>
      <w:numFmt w:val="bullet"/>
      <w:lvlText w:val=""/>
      <w:lvlJc w:val="left"/>
      <w:pPr>
        <w:ind w:left="4311" w:hanging="360"/>
      </w:pPr>
      <w:rPr>
        <w:rFonts w:ascii="Wingdings" w:hAnsi="Wingdings" w:hint="default"/>
      </w:rPr>
    </w:lvl>
    <w:lvl w:ilvl="3" w:tplc="04090001" w:tentative="1">
      <w:start w:val="1"/>
      <w:numFmt w:val="bullet"/>
      <w:lvlText w:val=""/>
      <w:lvlJc w:val="left"/>
      <w:pPr>
        <w:ind w:left="5031" w:hanging="360"/>
      </w:pPr>
      <w:rPr>
        <w:rFonts w:ascii="Symbol" w:hAnsi="Symbol" w:hint="default"/>
      </w:rPr>
    </w:lvl>
    <w:lvl w:ilvl="4" w:tplc="04090003" w:tentative="1">
      <w:start w:val="1"/>
      <w:numFmt w:val="bullet"/>
      <w:lvlText w:val="o"/>
      <w:lvlJc w:val="left"/>
      <w:pPr>
        <w:ind w:left="5751" w:hanging="360"/>
      </w:pPr>
      <w:rPr>
        <w:rFonts w:ascii="Courier New" w:hAnsi="Courier New" w:cs="Courier New" w:hint="default"/>
      </w:rPr>
    </w:lvl>
    <w:lvl w:ilvl="5" w:tplc="04090005" w:tentative="1">
      <w:start w:val="1"/>
      <w:numFmt w:val="bullet"/>
      <w:lvlText w:val=""/>
      <w:lvlJc w:val="left"/>
      <w:pPr>
        <w:ind w:left="6471" w:hanging="360"/>
      </w:pPr>
      <w:rPr>
        <w:rFonts w:ascii="Wingdings" w:hAnsi="Wingdings" w:hint="default"/>
      </w:rPr>
    </w:lvl>
    <w:lvl w:ilvl="6" w:tplc="04090001" w:tentative="1">
      <w:start w:val="1"/>
      <w:numFmt w:val="bullet"/>
      <w:lvlText w:val=""/>
      <w:lvlJc w:val="left"/>
      <w:pPr>
        <w:ind w:left="7191" w:hanging="360"/>
      </w:pPr>
      <w:rPr>
        <w:rFonts w:ascii="Symbol" w:hAnsi="Symbol" w:hint="default"/>
      </w:rPr>
    </w:lvl>
    <w:lvl w:ilvl="7" w:tplc="04090003" w:tentative="1">
      <w:start w:val="1"/>
      <w:numFmt w:val="bullet"/>
      <w:lvlText w:val="o"/>
      <w:lvlJc w:val="left"/>
      <w:pPr>
        <w:ind w:left="7911" w:hanging="360"/>
      </w:pPr>
      <w:rPr>
        <w:rFonts w:ascii="Courier New" w:hAnsi="Courier New" w:cs="Courier New" w:hint="default"/>
      </w:rPr>
    </w:lvl>
    <w:lvl w:ilvl="8" w:tplc="04090005" w:tentative="1">
      <w:start w:val="1"/>
      <w:numFmt w:val="bullet"/>
      <w:lvlText w:val=""/>
      <w:lvlJc w:val="left"/>
      <w:pPr>
        <w:ind w:left="8631" w:hanging="360"/>
      </w:pPr>
      <w:rPr>
        <w:rFonts w:ascii="Wingdings" w:hAnsi="Wingdings" w:hint="default"/>
      </w:rPr>
    </w:lvl>
  </w:abstractNum>
  <w:abstractNum w:abstractNumId="6">
    <w:nsid w:val="78CD1C71"/>
    <w:multiLevelType w:val="hybridMultilevel"/>
    <w:tmpl w:val="84B0BDAA"/>
    <w:lvl w:ilvl="0" w:tplc="04090001">
      <w:start w:val="1"/>
      <w:numFmt w:val="bullet"/>
      <w:lvlText w:val=""/>
      <w:lvlJc w:val="left"/>
      <w:pPr>
        <w:ind w:left="2879" w:hanging="360"/>
      </w:pPr>
      <w:rPr>
        <w:rFonts w:ascii="Symbol" w:hAnsi="Symbol" w:hint="default"/>
      </w:rPr>
    </w:lvl>
    <w:lvl w:ilvl="1" w:tplc="04090003" w:tentative="1">
      <w:start w:val="1"/>
      <w:numFmt w:val="bullet"/>
      <w:lvlText w:val="o"/>
      <w:lvlJc w:val="left"/>
      <w:pPr>
        <w:ind w:left="3599" w:hanging="360"/>
      </w:pPr>
      <w:rPr>
        <w:rFonts w:ascii="Courier New" w:hAnsi="Courier New" w:hint="default"/>
      </w:rPr>
    </w:lvl>
    <w:lvl w:ilvl="2" w:tplc="04090005" w:tentative="1">
      <w:start w:val="1"/>
      <w:numFmt w:val="bullet"/>
      <w:lvlText w:val=""/>
      <w:lvlJc w:val="left"/>
      <w:pPr>
        <w:ind w:left="4319" w:hanging="360"/>
      </w:pPr>
      <w:rPr>
        <w:rFonts w:ascii="Wingdings" w:hAnsi="Wingdings" w:hint="default"/>
      </w:rPr>
    </w:lvl>
    <w:lvl w:ilvl="3" w:tplc="04090001" w:tentative="1">
      <w:start w:val="1"/>
      <w:numFmt w:val="bullet"/>
      <w:lvlText w:val=""/>
      <w:lvlJc w:val="left"/>
      <w:pPr>
        <w:ind w:left="5039" w:hanging="360"/>
      </w:pPr>
      <w:rPr>
        <w:rFonts w:ascii="Symbol" w:hAnsi="Symbol" w:hint="default"/>
      </w:rPr>
    </w:lvl>
    <w:lvl w:ilvl="4" w:tplc="04090003" w:tentative="1">
      <w:start w:val="1"/>
      <w:numFmt w:val="bullet"/>
      <w:lvlText w:val="o"/>
      <w:lvlJc w:val="left"/>
      <w:pPr>
        <w:ind w:left="5759" w:hanging="360"/>
      </w:pPr>
      <w:rPr>
        <w:rFonts w:ascii="Courier New" w:hAnsi="Courier New" w:hint="default"/>
      </w:rPr>
    </w:lvl>
    <w:lvl w:ilvl="5" w:tplc="04090005" w:tentative="1">
      <w:start w:val="1"/>
      <w:numFmt w:val="bullet"/>
      <w:lvlText w:val=""/>
      <w:lvlJc w:val="left"/>
      <w:pPr>
        <w:ind w:left="6479" w:hanging="360"/>
      </w:pPr>
      <w:rPr>
        <w:rFonts w:ascii="Wingdings" w:hAnsi="Wingdings" w:hint="default"/>
      </w:rPr>
    </w:lvl>
    <w:lvl w:ilvl="6" w:tplc="04090001" w:tentative="1">
      <w:start w:val="1"/>
      <w:numFmt w:val="bullet"/>
      <w:lvlText w:val=""/>
      <w:lvlJc w:val="left"/>
      <w:pPr>
        <w:ind w:left="7199" w:hanging="360"/>
      </w:pPr>
      <w:rPr>
        <w:rFonts w:ascii="Symbol" w:hAnsi="Symbol" w:hint="default"/>
      </w:rPr>
    </w:lvl>
    <w:lvl w:ilvl="7" w:tplc="04090003" w:tentative="1">
      <w:start w:val="1"/>
      <w:numFmt w:val="bullet"/>
      <w:lvlText w:val="o"/>
      <w:lvlJc w:val="left"/>
      <w:pPr>
        <w:ind w:left="7919" w:hanging="360"/>
      </w:pPr>
      <w:rPr>
        <w:rFonts w:ascii="Courier New" w:hAnsi="Courier New" w:hint="default"/>
      </w:rPr>
    </w:lvl>
    <w:lvl w:ilvl="8" w:tplc="04090005" w:tentative="1">
      <w:start w:val="1"/>
      <w:numFmt w:val="bullet"/>
      <w:lvlText w:val=""/>
      <w:lvlJc w:val="left"/>
      <w:pPr>
        <w:ind w:left="8639"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D1"/>
    <w:rsid w:val="00010268"/>
    <w:rsid w:val="00055717"/>
    <w:rsid w:val="00060E53"/>
    <w:rsid w:val="00062C0C"/>
    <w:rsid w:val="000C4002"/>
    <w:rsid w:val="000C43ED"/>
    <w:rsid w:val="000C6C9B"/>
    <w:rsid w:val="000D0AC9"/>
    <w:rsid w:val="00115D0B"/>
    <w:rsid w:val="00125204"/>
    <w:rsid w:val="00127369"/>
    <w:rsid w:val="00137396"/>
    <w:rsid w:val="0018789D"/>
    <w:rsid w:val="001962EB"/>
    <w:rsid w:val="001B4357"/>
    <w:rsid w:val="001C5735"/>
    <w:rsid w:val="001C6665"/>
    <w:rsid w:val="001D117D"/>
    <w:rsid w:val="001D2DD7"/>
    <w:rsid w:val="001E11A1"/>
    <w:rsid w:val="00230FA7"/>
    <w:rsid w:val="00243309"/>
    <w:rsid w:val="00265B16"/>
    <w:rsid w:val="002731A3"/>
    <w:rsid w:val="002A1B33"/>
    <w:rsid w:val="002B27C2"/>
    <w:rsid w:val="002B7285"/>
    <w:rsid w:val="002E76CD"/>
    <w:rsid w:val="002F2553"/>
    <w:rsid w:val="00301D81"/>
    <w:rsid w:val="00324B0B"/>
    <w:rsid w:val="00324E26"/>
    <w:rsid w:val="00326A99"/>
    <w:rsid w:val="00327122"/>
    <w:rsid w:val="00362B66"/>
    <w:rsid w:val="00387576"/>
    <w:rsid w:val="003930AA"/>
    <w:rsid w:val="003A336F"/>
    <w:rsid w:val="003E1582"/>
    <w:rsid w:val="0040377B"/>
    <w:rsid w:val="004170BD"/>
    <w:rsid w:val="00423589"/>
    <w:rsid w:val="0044069E"/>
    <w:rsid w:val="00447ADE"/>
    <w:rsid w:val="00464AF3"/>
    <w:rsid w:val="00466483"/>
    <w:rsid w:val="004844B9"/>
    <w:rsid w:val="004962E5"/>
    <w:rsid w:val="00496D60"/>
    <w:rsid w:val="004A40B0"/>
    <w:rsid w:val="004D4B57"/>
    <w:rsid w:val="004D698F"/>
    <w:rsid w:val="0050315D"/>
    <w:rsid w:val="0052040F"/>
    <w:rsid w:val="00535642"/>
    <w:rsid w:val="00544536"/>
    <w:rsid w:val="00552FCF"/>
    <w:rsid w:val="00562AA5"/>
    <w:rsid w:val="00567F2C"/>
    <w:rsid w:val="0057267C"/>
    <w:rsid w:val="00575239"/>
    <w:rsid w:val="00576A7E"/>
    <w:rsid w:val="005874D2"/>
    <w:rsid w:val="005A0624"/>
    <w:rsid w:val="005A61C9"/>
    <w:rsid w:val="005B77C5"/>
    <w:rsid w:val="005C2056"/>
    <w:rsid w:val="005E2B4E"/>
    <w:rsid w:val="005F0B42"/>
    <w:rsid w:val="005F3534"/>
    <w:rsid w:val="006572F3"/>
    <w:rsid w:val="006A0C0D"/>
    <w:rsid w:val="006C13DA"/>
    <w:rsid w:val="006D6AB4"/>
    <w:rsid w:val="006D6D23"/>
    <w:rsid w:val="00707EBD"/>
    <w:rsid w:val="00720B47"/>
    <w:rsid w:val="00737BC3"/>
    <w:rsid w:val="007500E4"/>
    <w:rsid w:val="00765913"/>
    <w:rsid w:val="00771BE9"/>
    <w:rsid w:val="007961D3"/>
    <w:rsid w:val="007B6721"/>
    <w:rsid w:val="007C4879"/>
    <w:rsid w:val="007C66F9"/>
    <w:rsid w:val="007E305B"/>
    <w:rsid w:val="00813E98"/>
    <w:rsid w:val="00823C29"/>
    <w:rsid w:val="0082760A"/>
    <w:rsid w:val="00830E62"/>
    <w:rsid w:val="008363C8"/>
    <w:rsid w:val="0084663C"/>
    <w:rsid w:val="00861BD7"/>
    <w:rsid w:val="00870E67"/>
    <w:rsid w:val="00877AFF"/>
    <w:rsid w:val="008804B2"/>
    <w:rsid w:val="0088701B"/>
    <w:rsid w:val="00890B18"/>
    <w:rsid w:val="008A28CC"/>
    <w:rsid w:val="008A3686"/>
    <w:rsid w:val="008B543C"/>
    <w:rsid w:val="008D1315"/>
    <w:rsid w:val="008F7A48"/>
    <w:rsid w:val="00913E62"/>
    <w:rsid w:val="00923C4F"/>
    <w:rsid w:val="00934044"/>
    <w:rsid w:val="00946B44"/>
    <w:rsid w:val="00952A1D"/>
    <w:rsid w:val="00955D17"/>
    <w:rsid w:val="00973047"/>
    <w:rsid w:val="00974C29"/>
    <w:rsid w:val="0097600C"/>
    <w:rsid w:val="009A29ED"/>
    <w:rsid w:val="009B0C58"/>
    <w:rsid w:val="009B343A"/>
    <w:rsid w:val="009D2B04"/>
    <w:rsid w:val="009D5923"/>
    <w:rsid w:val="00A122B5"/>
    <w:rsid w:val="00A16884"/>
    <w:rsid w:val="00A1689C"/>
    <w:rsid w:val="00A309D6"/>
    <w:rsid w:val="00A338DA"/>
    <w:rsid w:val="00A3535E"/>
    <w:rsid w:val="00A94D00"/>
    <w:rsid w:val="00AB141D"/>
    <w:rsid w:val="00AC3C80"/>
    <w:rsid w:val="00AF774D"/>
    <w:rsid w:val="00B0471E"/>
    <w:rsid w:val="00B6439D"/>
    <w:rsid w:val="00B87D44"/>
    <w:rsid w:val="00BD3D93"/>
    <w:rsid w:val="00C055BE"/>
    <w:rsid w:val="00C06990"/>
    <w:rsid w:val="00C273D1"/>
    <w:rsid w:val="00C3298A"/>
    <w:rsid w:val="00C4223C"/>
    <w:rsid w:val="00C43F0C"/>
    <w:rsid w:val="00C54772"/>
    <w:rsid w:val="00C57F3A"/>
    <w:rsid w:val="00C70ACF"/>
    <w:rsid w:val="00C81EE0"/>
    <w:rsid w:val="00C85915"/>
    <w:rsid w:val="00C85942"/>
    <w:rsid w:val="00C96D46"/>
    <w:rsid w:val="00CA1806"/>
    <w:rsid w:val="00CD1D23"/>
    <w:rsid w:val="00D06F18"/>
    <w:rsid w:val="00D218A7"/>
    <w:rsid w:val="00D51EC7"/>
    <w:rsid w:val="00D97E67"/>
    <w:rsid w:val="00DA119F"/>
    <w:rsid w:val="00DA3634"/>
    <w:rsid w:val="00DB461A"/>
    <w:rsid w:val="00DC5B9C"/>
    <w:rsid w:val="00DC71E9"/>
    <w:rsid w:val="00DF5065"/>
    <w:rsid w:val="00E15306"/>
    <w:rsid w:val="00E25B15"/>
    <w:rsid w:val="00E33D67"/>
    <w:rsid w:val="00E40578"/>
    <w:rsid w:val="00E43210"/>
    <w:rsid w:val="00E455EB"/>
    <w:rsid w:val="00E46C22"/>
    <w:rsid w:val="00E572A4"/>
    <w:rsid w:val="00E8275B"/>
    <w:rsid w:val="00E83EB1"/>
    <w:rsid w:val="00EC6C41"/>
    <w:rsid w:val="00F24A58"/>
    <w:rsid w:val="00F33093"/>
    <w:rsid w:val="00F402B3"/>
    <w:rsid w:val="00F47C0F"/>
    <w:rsid w:val="00F50F05"/>
    <w:rsid w:val="00F6204A"/>
    <w:rsid w:val="00F81BE1"/>
    <w:rsid w:val="00F933C2"/>
    <w:rsid w:val="00FA08F2"/>
    <w:rsid w:val="00FA138D"/>
    <w:rsid w:val="00FA3BF1"/>
    <w:rsid w:val="00FD1AAB"/>
    <w:rsid w:val="00FF0ADA"/>
    <w:rsid w:val="00FF2A6D"/>
    <w:rsid w:val="00FF36F6"/>
    <w:rsid w:val="00FF43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o:shapedefaults>
    <o:shapelayout v:ext="edit">
      <o:idmap v:ext="edit" data="1"/>
    </o:shapelayout>
  </w:shapeDefaults>
  <w:decimalSymbol w:val="."/>
  <w:listSeparator w:val=","/>
  <w14:docId w14:val="0407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D1"/>
  </w:style>
  <w:style w:type="paragraph" w:styleId="Heading2">
    <w:name w:val="heading 2"/>
    <w:basedOn w:val="Normal"/>
    <w:next w:val="Normal"/>
    <w:link w:val="Heading2Char"/>
    <w:uiPriority w:val="9"/>
    <w:semiHidden/>
    <w:unhideWhenUsed/>
    <w:qFormat/>
    <w:rsid w:val="00562AA5"/>
    <w:pPr>
      <w:keepNext/>
      <w:keepLines/>
      <w:spacing w:before="200" w:after="0"/>
      <w:outlineLvl w:val="1"/>
    </w:pPr>
    <w:rPr>
      <w:rFonts w:asciiTheme="majorHAnsi" w:eastAsiaTheme="majorEastAsia" w:hAnsiTheme="majorHAnsi" w:cstheme="majorBidi"/>
      <w:b/>
      <w:bCs/>
      <w:color w:val="7A003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73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73D1"/>
  </w:style>
  <w:style w:type="paragraph" w:styleId="Footer">
    <w:name w:val="footer"/>
    <w:basedOn w:val="Normal"/>
    <w:link w:val="FooterChar"/>
    <w:uiPriority w:val="99"/>
    <w:semiHidden/>
    <w:unhideWhenUsed/>
    <w:rsid w:val="00C273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73D1"/>
  </w:style>
  <w:style w:type="paragraph" w:styleId="BalloonText">
    <w:name w:val="Balloon Text"/>
    <w:basedOn w:val="Normal"/>
    <w:link w:val="BalloonTextChar"/>
    <w:uiPriority w:val="99"/>
    <w:semiHidden/>
    <w:unhideWhenUsed/>
    <w:rsid w:val="00830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E62"/>
    <w:rPr>
      <w:rFonts w:ascii="Tahoma" w:hAnsi="Tahoma" w:cs="Tahoma"/>
      <w:sz w:val="16"/>
      <w:szCs w:val="16"/>
    </w:rPr>
  </w:style>
  <w:style w:type="character" w:styleId="Hyperlink">
    <w:name w:val="Hyperlink"/>
    <w:basedOn w:val="DefaultParagraphFont"/>
    <w:uiPriority w:val="99"/>
    <w:unhideWhenUsed/>
    <w:rsid w:val="00830E62"/>
    <w:rPr>
      <w:color w:val="7A003C" w:themeColor="hyperlink"/>
      <w:u w:val="single"/>
    </w:rPr>
  </w:style>
  <w:style w:type="character" w:customStyle="1" w:styleId="num">
    <w:name w:val="num"/>
    <w:basedOn w:val="DefaultParagraphFont"/>
    <w:rsid w:val="00C70ACF"/>
  </w:style>
  <w:style w:type="character" w:customStyle="1" w:styleId="dirsegtext">
    <w:name w:val="dirsegtext"/>
    <w:basedOn w:val="DefaultParagraphFont"/>
    <w:rsid w:val="00C70ACF"/>
  </w:style>
  <w:style w:type="paragraph" w:styleId="ListParagraph">
    <w:name w:val="List Paragraph"/>
    <w:basedOn w:val="Normal"/>
    <w:uiPriority w:val="34"/>
    <w:qFormat/>
    <w:rsid w:val="00F402B3"/>
    <w:pPr>
      <w:ind w:left="720"/>
      <w:contextualSpacing/>
    </w:pPr>
  </w:style>
  <w:style w:type="character" w:customStyle="1" w:styleId="Heading2Char">
    <w:name w:val="Heading 2 Char"/>
    <w:basedOn w:val="DefaultParagraphFont"/>
    <w:link w:val="Heading2"/>
    <w:uiPriority w:val="9"/>
    <w:semiHidden/>
    <w:rsid w:val="00562AA5"/>
    <w:rPr>
      <w:rFonts w:asciiTheme="majorHAnsi" w:eastAsiaTheme="majorEastAsia" w:hAnsiTheme="majorHAnsi" w:cstheme="majorBidi"/>
      <w:b/>
      <w:bCs/>
      <w:color w:val="7A003C" w:themeColor="accent1"/>
      <w:sz w:val="26"/>
      <w:szCs w:val="26"/>
    </w:rPr>
  </w:style>
  <w:style w:type="table" w:styleId="TableGrid">
    <w:name w:val="Table Grid"/>
    <w:basedOn w:val="TableNormal"/>
    <w:uiPriority w:val="59"/>
    <w:rsid w:val="00A33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D1"/>
  </w:style>
  <w:style w:type="paragraph" w:styleId="Heading2">
    <w:name w:val="heading 2"/>
    <w:basedOn w:val="Normal"/>
    <w:next w:val="Normal"/>
    <w:link w:val="Heading2Char"/>
    <w:uiPriority w:val="9"/>
    <w:semiHidden/>
    <w:unhideWhenUsed/>
    <w:qFormat/>
    <w:rsid w:val="00562AA5"/>
    <w:pPr>
      <w:keepNext/>
      <w:keepLines/>
      <w:spacing w:before="200" w:after="0"/>
      <w:outlineLvl w:val="1"/>
    </w:pPr>
    <w:rPr>
      <w:rFonts w:asciiTheme="majorHAnsi" w:eastAsiaTheme="majorEastAsia" w:hAnsiTheme="majorHAnsi" w:cstheme="majorBidi"/>
      <w:b/>
      <w:bCs/>
      <w:color w:val="7A003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73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73D1"/>
  </w:style>
  <w:style w:type="paragraph" w:styleId="Footer">
    <w:name w:val="footer"/>
    <w:basedOn w:val="Normal"/>
    <w:link w:val="FooterChar"/>
    <w:uiPriority w:val="99"/>
    <w:semiHidden/>
    <w:unhideWhenUsed/>
    <w:rsid w:val="00C273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73D1"/>
  </w:style>
  <w:style w:type="paragraph" w:styleId="BalloonText">
    <w:name w:val="Balloon Text"/>
    <w:basedOn w:val="Normal"/>
    <w:link w:val="BalloonTextChar"/>
    <w:uiPriority w:val="99"/>
    <w:semiHidden/>
    <w:unhideWhenUsed/>
    <w:rsid w:val="00830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E62"/>
    <w:rPr>
      <w:rFonts w:ascii="Tahoma" w:hAnsi="Tahoma" w:cs="Tahoma"/>
      <w:sz w:val="16"/>
      <w:szCs w:val="16"/>
    </w:rPr>
  </w:style>
  <w:style w:type="character" w:styleId="Hyperlink">
    <w:name w:val="Hyperlink"/>
    <w:basedOn w:val="DefaultParagraphFont"/>
    <w:uiPriority w:val="99"/>
    <w:unhideWhenUsed/>
    <w:rsid w:val="00830E62"/>
    <w:rPr>
      <w:color w:val="7A003C" w:themeColor="hyperlink"/>
      <w:u w:val="single"/>
    </w:rPr>
  </w:style>
  <w:style w:type="character" w:customStyle="1" w:styleId="num">
    <w:name w:val="num"/>
    <w:basedOn w:val="DefaultParagraphFont"/>
    <w:rsid w:val="00C70ACF"/>
  </w:style>
  <w:style w:type="character" w:customStyle="1" w:styleId="dirsegtext">
    <w:name w:val="dirsegtext"/>
    <w:basedOn w:val="DefaultParagraphFont"/>
    <w:rsid w:val="00C70ACF"/>
  </w:style>
  <w:style w:type="paragraph" w:styleId="ListParagraph">
    <w:name w:val="List Paragraph"/>
    <w:basedOn w:val="Normal"/>
    <w:uiPriority w:val="34"/>
    <w:qFormat/>
    <w:rsid w:val="00F402B3"/>
    <w:pPr>
      <w:ind w:left="720"/>
      <w:contextualSpacing/>
    </w:pPr>
  </w:style>
  <w:style w:type="character" w:customStyle="1" w:styleId="Heading2Char">
    <w:name w:val="Heading 2 Char"/>
    <w:basedOn w:val="DefaultParagraphFont"/>
    <w:link w:val="Heading2"/>
    <w:uiPriority w:val="9"/>
    <w:semiHidden/>
    <w:rsid w:val="00562AA5"/>
    <w:rPr>
      <w:rFonts w:asciiTheme="majorHAnsi" w:eastAsiaTheme="majorEastAsia" w:hAnsiTheme="majorHAnsi" w:cstheme="majorBidi"/>
      <w:b/>
      <w:bCs/>
      <w:color w:val="7A003C" w:themeColor="accent1"/>
      <w:sz w:val="26"/>
      <w:szCs w:val="26"/>
    </w:rPr>
  </w:style>
  <w:style w:type="table" w:styleId="TableGrid">
    <w:name w:val="Table Grid"/>
    <w:basedOn w:val="TableNormal"/>
    <w:uiPriority w:val="59"/>
    <w:rsid w:val="00A33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8403">
      <w:bodyDiv w:val="1"/>
      <w:marLeft w:val="0"/>
      <w:marRight w:val="0"/>
      <w:marTop w:val="0"/>
      <w:marBottom w:val="0"/>
      <w:divBdr>
        <w:top w:val="none" w:sz="0" w:space="0" w:color="auto"/>
        <w:left w:val="none" w:sz="0" w:space="0" w:color="auto"/>
        <w:bottom w:val="none" w:sz="0" w:space="0" w:color="auto"/>
        <w:right w:val="none" w:sz="0" w:space="0" w:color="auto"/>
      </w:divBdr>
      <w:divsChild>
        <w:div w:id="494346640">
          <w:marLeft w:val="0"/>
          <w:marRight w:val="0"/>
          <w:marTop w:val="0"/>
          <w:marBottom w:val="0"/>
          <w:divBdr>
            <w:top w:val="none" w:sz="0" w:space="0" w:color="auto"/>
            <w:left w:val="none" w:sz="0" w:space="0" w:color="auto"/>
            <w:bottom w:val="none" w:sz="0" w:space="0" w:color="auto"/>
            <w:right w:val="none" w:sz="0" w:space="0" w:color="auto"/>
          </w:divBdr>
        </w:div>
        <w:div w:id="860120201">
          <w:marLeft w:val="0"/>
          <w:marRight w:val="0"/>
          <w:marTop w:val="0"/>
          <w:marBottom w:val="0"/>
          <w:divBdr>
            <w:top w:val="none" w:sz="0" w:space="0" w:color="auto"/>
            <w:left w:val="none" w:sz="0" w:space="0" w:color="auto"/>
            <w:bottom w:val="none" w:sz="0" w:space="0" w:color="auto"/>
            <w:right w:val="none" w:sz="0" w:space="0" w:color="auto"/>
          </w:divBdr>
        </w:div>
        <w:div w:id="315189860">
          <w:marLeft w:val="0"/>
          <w:marRight w:val="0"/>
          <w:marTop w:val="0"/>
          <w:marBottom w:val="0"/>
          <w:divBdr>
            <w:top w:val="none" w:sz="0" w:space="0" w:color="auto"/>
            <w:left w:val="none" w:sz="0" w:space="0" w:color="auto"/>
            <w:bottom w:val="none" w:sz="0" w:space="0" w:color="auto"/>
            <w:right w:val="none" w:sz="0" w:space="0" w:color="auto"/>
          </w:divBdr>
        </w:div>
        <w:div w:id="418257421">
          <w:marLeft w:val="0"/>
          <w:marRight w:val="0"/>
          <w:marTop w:val="0"/>
          <w:marBottom w:val="0"/>
          <w:divBdr>
            <w:top w:val="none" w:sz="0" w:space="0" w:color="auto"/>
            <w:left w:val="none" w:sz="0" w:space="0" w:color="auto"/>
            <w:bottom w:val="none" w:sz="0" w:space="0" w:color="auto"/>
            <w:right w:val="none" w:sz="0" w:space="0" w:color="auto"/>
          </w:divBdr>
        </w:div>
        <w:div w:id="40173892">
          <w:marLeft w:val="0"/>
          <w:marRight w:val="0"/>
          <w:marTop w:val="0"/>
          <w:marBottom w:val="0"/>
          <w:divBdr>
            <w:top w:val="none" w:sz="0" w:space="0" w:color="auto"/>
            <w:left w:val="none" w:sz="0" w:space="0" w:color="auto"/>
            <w:bottom w:val="none" w:sz="0" w:space="0" w:color="auto"/>
            <w:right w:val="none" w:sz="0" w:space="0" w:color="auto"/>
          </w:divBdr>
        </w:div>
      </w:divsChild>
    </w:div>
    <w:div w:id="791896758">
      <w:bodyDiv w:val="1"/>
      <w:marLeft w:val="0"/>
      <w:marRight w:val="0"/>
      <w:marTop w:val="0"/>
      <w:marBottom w:val="0"/>
      <w:divBdr>
        <w:top w:val="none" w:sz="0" w:space="0" w:color="auto"/>
        <w:left w:val="none" w:sz="0" w:space="0" w:color="auto"/>
        <w:bottom w:val="none" w:sz="0" w:space="0" w:color="auto"/>
        <w:right w:val="none" w:sz="0" w:space="0" w:color="auto"/>
      </w:divBdr>
      <w:divsChild>
        <w:div w:id="1264915936">
          <w:marLeft w:val="0"/>
          <w:marRight w:val="0"/>
          <w:marTop w:val="0"/>
          <w:marBottom w:val="0"/>
          <w:divBdr>
            <w:top w:val="none" w:sz="0" w:space="0" w:color="auto"/>
            <w:left w:val="none" w:sz="0" w:space="0" w:color="auto"/>
            <w:bottom w:val="none" w:sz="0" w:space="0" w:color="auto"/>
            <w:right w:val="none" w:sz="0" w:space="0" w:color="auto"/>
          </w:divBdr>
          <w:divsChild>
            <w:div w:id="1695575609">
              <w:marLeft w:val="0"/>
              <w:marRight w:val="0"/>
              <w:marTop w:val="0"/>
              <w:marBottom w:val="0"/>
              <w:divBdr>
                <w:top w:val="none" w:sz="0" w:space="0" w:color="auto"/>
                <w:left w:val="none" w:sz="0" w:space="0" w:color="auto"/>
                <w:bottom w:val="none" w:sz="0" w:space="0" w:color="auto"/>
                <w:right w:val="none" w:sz="0" w:space="0" w:color="auto"/>
              </w:divBdr>
            </w:div>
            <w:div w:id="652948684">
              <w:marLeft w:val="0"/>
              <w:marRight w:val="0"/>
              <w:marTop w:val="0"/>
              <w:marBottom w:val="0"/>
              <w:divBdr>
                <w:top w:val="none" w:sz="0" w:space="0" w:color="auto"/>
                <w:left w:val="none" w:sz="0" w:space="0" w:color="auto"/>
                <w:bottom w:val="none" w:sz="0" w:space="0" w:color="auto"/>
                <w:right w:val="none" w:sz="0" w:space="0" w:color="auto"/>
              </w:divBdr>
            </w:div>
            <w:div w:id="64689080">
              <w:marLeft w:val="0"/>
              <w:marRight w:val="0"/>
              <w:marTop w:val="0"/>
              <w:marBottom w:val="0"/>
              <w:divBdr>
                <w:top w:val="none" w:sz="0" w:space="0" w:color="auto"/>
                <w:left w:val="none" w:sz="0" w:space="0" w:color="auto"/>
                <w:bottom w:val="none" w:sz="0" w:space="0" w:color="auto"/>
                <w:right w:val="none" w:sz="0" w:space="0" w:color="auto"/>
              </w:divBdr>
            </w:div>
            <w:div w:id="2017344706">
              <w:marLeft w:val="0"/>
              <w:marRight w:val="0"/>
              <w:marTop w:val="0"/>
              <w:marBottom w:val="0"/>
              <w:divBdr>
                <w:top w:val="none" w:sz="0" w:space="0" w:color="auto"/>
                <w:left w:val="none" w:sz="0" w:space="0" w:color="auto"/>
                <w:bottom w:val="none" w:sz="0" w:space="0" w:color="auto"/>
                <w:right w:val="none" w:sz="0" w:space="0" w:color="auto"/>
              </w:divBdr>
            </w:div>
            <w:div w:id="97873377">
              <w:marLeft w:val="0"/>
              <w:marRight w:val="0"/>
              <w:marTop w:val="0"/>
              <w:marBottom w:val="0"/>
              <w:divBdr>
                <w:top w:val="none" w:sz="0" w:space="0" w:color="auto"/>
                <w:left w:val="none" w:sz="0" w:space="0" w:color="auto"/>
                <w:bottom w:val="none" w:sz="0" w:space="0" w:color="auto"/>
                <w:right w:val="none" w:sz="0" w:space="0" w:color="auto"/>
              </w:divBdr>
            </w:div>
            <w:div w:id="122699299">
              <w:marLeft w:val="0"/>
              <w:marRight w:val="0"/>
              <w:marTop w:val="0"/>
              <w:marBottom w:val="0"/>
              <w:divBdr>
                <w:top w:val="none" w:sz="0" w:space="0" w:color="auto"/>
                <w:left w:val="none" w:sz="0" w:space="0" w:color="auto"/>
                <w:bottom w:val="none" w:sz="0" w:space="0" w:color="auto"/>
                <w:right w:val="none" w:sz="0" w:space="0" w:color="auto"/>
              </w:divBdr>
            </w:div>
            <w:div w:id="1467889278">
              <w:marLeft w:val="0"/>
              <w:marRight w:val="0"/>
              <w:marTop w:val="0"/>
              <w:marBottom w:val="0"/>
              <w:divBdr>
                <w:top w:val="none" w:sz="0" w:space="0" w:color="auto"/>
                <w:left w:val="none" w:sz="0" w:space="0" w:color="auto"/>
                <w:bottom w:val="none" w:sz="0" w:space="0" w:color="auto"/>
                <w:right w:val="none" w:sz="0" w:space="0" w:color="auto"/>
              </w:divBdr>
            </w:div>
            <w:div w:id="299573843">
              <w:marLeft w:val="0"/>
              <w:marRight w:val="0"/>
              <w:marTop w:val="0"/>
              <w:marBottom w:val="0"/>
              <w:divBdr>
                <w:top w:val="none" w:sz="0" w:space="0" w:color="auto"/>
                <w:left w:val="none" w:sz="0" w:space="0" w:color="auto"/>
                <w:bottom w:val="none" w:sz="0" w:space="0" w:color="auto"/>
                <w:right w:val="none" w:sz="0" w:space="0" w:color="auto"/>
              </w:divBdr>
            </w:div>
            <w:div w:id="1524782735">
              <w:marLeft w:val="0"/>
              <w:marRight w:val="0"/>
              <w:marTop w:val="0"/>
              <w:marBottom w:val="0"/>
              <w:divBdr>
                <w:top w:val="none" w:sz="0" w:space="0" w:color="auto"/>
                <w:left w:val="none" w:sz="0" w:space="0" w:color="auto"/>
                <w:bottom w:val="none" w:sz="0" w:space="0" w:color="auto"/>
                <w:right w:val="none" w:sz="0" w:space="0" w:color="auto"/>
              </w:divBdr>
            </w:div>
          </w:divsChild>
        </w:div>
        <w:div w:id="2118980545">
          <w:marLeft w:val="0"/>
          <w:marRight w:val="0"/>
          <w:marTop w:val="0"/>
          <w:marBottom w:val="0"/>
          <w:divBdr>
            <w:top w:val="none" w:sz="0" w:space="0" w:color="auto"/>
            <w:left w:val="none" w:sz="0" w:space="0" w:color="auto"/>
            <w:bottom w:val="none" w:sz="0" w:space="0" w:color="auto"/>
            <w:right w:val="none" w:sz="0" w:space="0" w:color="auto"/>
          </w:divBdr>
          <w:divsChild>
            <w:div w:id="1210414755">
              <w:marLeft w:val="0"/>
              <w:marRight w:val="0"/>
              <w:marTop w:val="0"/>
              <w:marBottom w:val="0"/>
              <w:divBdr>
                <w:top w:val="none" w:sz="0" w:space="0" w:color="auto"/>
                <w:left w:val="none" w:sz="0" w:space="0" w:color="auto"/>
                <w:bottom w:val="none" w:sz="0" w:space="0" w:color="auto"/>
                <w:right w:val="none" w:sz="0" w:space="0" w:color="auto"/>
              </w:divBdr>
            </w:div>
            <w:div w:id="702445019">
              <w:marLeft w:val="0"/>
              <w:marRight w:val="0"/>
              <w:marTop w:val="0"/>
              <w:marBottom w:val="0"/>
              <w:divBdr>
                <w:top w:val="none" w:sz="0" w:space="0" w:color="auto"/>
                <w:left w:val="none" w:sz="0" w:space="0" w:color="auto"/>
                <w:bottom w:val="none" w:sz="0" w:space="0" w:color="auto"/>
                <w:right w:val="none" w:sz="0" w:space="0" w:color="auto"/>
              </w:divBdr>
              <w:divsChild>
                <w:div w:id="1862009178">
                  <w:marLeft w:val="0"/>
                  <w:marRight w:val="0"/>
                  <w:marTop w:val="0"/>
                  <w:marBottom w:val="0"/>
                  <w:divBdr>
                    <w:top w:val="none" w:sz="0" w:space="0" w:color="auto"/>
                    <w:left w:val="none" w:sz="0" w:space="0" w:color="auto"/>
                    <w:bottom w:val="none" w:sz="0" w:space="0" w:color="auto"/>
                    <w:right w:val="none" w:sz="0" w:space="0" w:color="auto"/>
                  </w:divBdr>
                </w:div>
                <w:div w:id="18320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42357">
      <w:bodyDiv w:val="1"/>
      <w:marLeft w:val="0"/>
      <w:marRight w:val="0"/>
      <w:marTop w:val="0"/>
      <w:marBottom w:val="0"/>
      <w:divBdr>
        <w:top w:val="none" w:sz="0" w:space="0" w:color="auto"/>
        <w:left w:val="none" w:sz="0" w:space="0" w:color="auto"/>
        <w:bottom w:val="none" w:sz="0" w:space="0" w:color="auto"/>
        <w:right w:val="none" w:sz="0" w:space="0" w:color="auto"/>
      </w:divBdr>
    </w:div>
    <w:div w:id="174911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McMaster">
      <a:dk1>
        <a:srgbClr val="000000"/>
      </a:dk1>
      <a:lt1>
        <a:srgbClr val="FFFFFF"/>
      </a:lt1>
      <a:dk2>
        <a:srgbClr val="7A003C"/>
      </a:dk2>
      <a:lt2>
        <a:srgbClr val="FFFFFF"/>
      </a:lt2>
      <a:accent1>
        <a:srgbClr val="7A003C"/>
      </a:accent1>
      <a:accent2>
        <a:srgbClr val="8E979D"/>
      </a:accent2>
      <a:accent3>
        <a:srgbClr val="BFBFBF"/>
      </a:accent3>
      <a:accent4>
        <a:srgbClr val="595959"/>
      </a:accent4>
      <a:accent5>
        <a:srgbClr val="BFBFBF"/>
      </a:accent5>
      <a:accent6>
        <a:srgbClr val="FDAF31"/>
      </a:accent6>
      <a:hlink>
        <a:srgbClr val="7A003C"/>
      </a:hlink>
      <a:folHlink>
        <a:srgbClr val="8E97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697</Words>
  <Characters>3973</Characters>
  <Application>Microsoft Macintosh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lgoff</dc:creator>
  <cp:lastModifiedBy>Janette Barrington</cp:lastModifiedBy>
  <cp:revision>2</cp:revision>
  <cp:lastPrinted>2015-03-09T16:01:00Z</cp:lastPrinted>
  <dcterms:created xsi:type="dcterms:W3CDTF">2015-07-13T14:11:00Z</dcterms:created>
  <dcterms:modified xsi:type="dcterms:W3CDTF">2015-07-13T14:11:00Z</dcterms:modified>
</cp:coreProperties>
</file>